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D5928" w14:textId="5A902DC0" w:rsidR="00971337" w:rsidRPr="00971337" w:rsidRDefault="00971337" w:rsidP="00971337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химии</w:t>
      </w:r>
      <w:r w:rsidRPr="00971337">
        <w:rPr>
          <w:rFonts w:eastAsia="Calibri"/>
          <w:b/>
          <w:lang w:eastAsia="en-US"/>
        </w:rPr>
        <w:t xml:space="preserve"> </w:t>
      </w:r>
      <w:r w:rsidR="001F0B4B">
        <w:rPr>
          <w:rFonts w:eastAsia="Calibri"/>
          <w:b/>
          <w:lang w:eastAsia="en-US"/>
        </w:rPr>
        <w:t>9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19B60A1E" w14:textId="77777777" w:rsidR="00971337" w:rsidRPr="00971337" w:rsidRDefault="00971337" w:rsidP="00971337">
      <w:pPr>
        <w:ind w:firstLine="708"/>
        <w:jc w:val="both"/>
      </w:pPr>
    </w:p>
    <w:p w14:paraId="2AA86E0D" w14:textId="55C12BE5" w:rsidR="00971337" w:rsidRPr="00971337" w:rsidRDefault="00971337" w:rsidP="00971337">
      <w:pPr>
        <w:ind w:firstLine="708"/>
        <w:jc w:val="both"/>
      </w:pPr>
      <w:r w:rsidRPr="00971337">
        <w:t xml:space="preserve">Рабочая программа по химии </w:t>
      </w:r>
      <w:r w:rsidR="001F0B4B">
        <w:t>для 9 класс</w:t>
      </w:r>
      <w:r w:rsidR="00F80BF7">
        <w:t>а</w:t>
      </w:r>
      <w:r w:rsidR="001F0B4B">
        <w:t xml:space="preserve"> </w:t>
      </w:r>
      <w:r w:rsidRPr="00971337">
        <w:t>составлена на основе:</w:t>
      </w:r>
    </w:p>
    <w:p w14:paraId="1A92AB7D" w14:textId="77777777" w:rsidR="00971337" w:rsidRPr="00971337" w:rsidRDefault="00971337" w:rsidP="00971337">
      <w:pPr>
        <w:tabs>
          <w:tab w:val="left" w:pos="284"/>
        </w:tabs>
        <w:jc w:val="both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>-</w:t>
      </w:r>
      <w:r w:rsidRPr="00971337">
        <w:rPr>
          <w:rStyle w:val="FontStyle53"/>
          <w:sz w:val="24"/>
          <w:szCs w:val="24"/>
        </w:rPr>
        <w:tab/>
      </w:r>
      <w:r w:rsidRPr="00971337">
        <w:t>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07C987D2" w14:textId="77777777" w:rsidR="00971337" w:rsidRPr="00971337" w:rsidRDefault="00971337" w:rsidP="00971337">
      <w:pPr>
        <w:pStyle w:val="Style25"/>
        <w:widowControl/>
        <w:tabs>
          <w:tab w:val="left" w:pos="0"/>
        </w:tabs>
        <w:spacing w:line="240" w:lineRule="auto"/>
        <w:ind w:right="10" w:firstLine="0"/>
        <w:rPr>
          <w:color w:val="000000"/>
        </w:rPr>
      </w:pPr>
      <w:r w:rsidRPr="00971337">
        <w:rPr>
          <w:rStyle w:val="FontStyle53"/>
          <w:sz w:val="24"/>
          <w:szCs w:val="24"/>
        </w:rPr>
        <w:t xml:space="preserve">- Федерального перечня учебников, </w:t>
      </w:r>
    </w:p>
    <w:p w14:paraId="596C399C" w14:textId="68380C25" w:rsidR="00971337" w:rsidRPr="00971337" w:rsidRDefault="00971337" w:rsidP="00971337">
      <w:pPr>
        <w:pStyle w:val="Style25"/>
        <w:widowControl/>
        <w:numPr>
          <w:ilvl w:val="0"/>
          <w:numId w:val="2"/>
        </w:numPr>
        <w:shd w:val="clear" w:color="auto" w:fill="FFFFFF"/>
        <w:tabs>
          <w:tab w:val="left" w:pos="192"/>
        </w:tabs>
        <w:spacing w:line="240" w:lineRule="auto"/>
        <w:ind w:left="284" w:hanging="284"/>
        <w:rPr>
          <w:color w:val="000000"/>
        </w:rPr>
      </w:pPr>
      <w:r w:rsidRPr="00971337">
        <w:rPr>
          <w:rStyle w:val="FontStyle53"/>
          <w:sz w:val="24"/>
          <w:szCs w:val="24"/>
        </w:rPr>
        <w:t>Основной образовательной программы основного общего образования МБОУ «Лицей №6»,</w:t>
      </w:r>
    </w:p>
    <w:p w14:paraId="27EB09F6" w14:textId="77777777" w:rsidR="00971337" w:rsidRPr="00971337" w:rsidRDefault="00971337" w:rsidP="00971337">
      <w:pPr>
        <w:pStyle w:val="Style25"/>
        <w:widowControl/>
        <w:tabs>
          <w:tab w:val="left" w:pos="566"/>
        </w:tabs>
        <w:spacing w:line="240" w:lineRule="auto"/>
        <w:ind w:left="142" w:right="10" w:hanging="142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 xml:space="preserve"> - Годового календарного учебного графика МБОУ «Лицей №6», </w:t>
      </w:r>
    </w:p>
    <w:p w14:paraId="7EE9F89B" w14:textId="6EBDD378" w:rsidR="00971337" w:rsidRPr="00971337" w:rsidRDefault="00971337" w:rsidP="00971337">
      <w:pPr>
        <w:pStyle w:val="Style25"/>
        <w:widowControl/>
        <w:numPr>
          <w:ilvl w:val="0"/>
          <w:numId w:val="2"/>
        </w:numPr>
        <w:shd w:val="clear" w:color="auto" w:fill="FFFFFF"/>
        <w:tabs>
          <w:tab w:val="left" w:pos="192"/>
        </w:tabs>
        <w:spacing w:line="240" w:lineRule="auto"/>
        <w:ind w:left="284" w:hanging="284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>Положения о рабочей программе МБОУ «Лицей №6»,</w:t>
      </w:r>
    </w:p>
    <w:p w14:paraId="70F35521" w14:textId="77777777" w:rsidR="00971337" w:rsidRPr="00971337" w:rsidRDefault="00971337" w:rsidP="00971337">
      <w:pPr>
        <w:pStyle w:val="Style25"/>
        <w:widowControl/>
        <w:tabs>
          <w:tab w:val="left" w:pos="139"/>
        </w:tabs>
        <w:spacing w:line="240" w:lineRule="auto"/>
        <w:ind w:firstLine="0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>-</w:t>
      </w:r>
      <w:r w:rsidRPr="00971337">
        <w:rPr>
          <w:rStyle w:val="FontStyle53"/>
          <w:sz w:val="24"/>
          <w:szCs w:val="24"/>
        </w:rPr>
        <w:tab/>
        <w:t>Учебного плана МБОУ «Лицей № 6»;</w:t>
      </w:r>
    </w:p>
    <w:p w14:paraId="4215D8E3" w14:textId="11A03362" w:rsidR="00971337" w:rsidRPr="00971337" w:rsidRDefault="00971337" w:rsidP="00971337">
      <w:pPr>
        <w:pStyle w:val="Style25"/>
        <w:widowControl/>
        <w:tabs>
          <w:tab w:val="left" w:pos="413"/>
        </w:tabs>
        <w:spacing w:line="240" w:lineRule="auto"/>
        <w:ind w:right="130" w:firstLine="0"/>
      </w:pPr>
      <w:r w:rsidRPr="00971337">
        <w:t xml:space="preserve">- </w:t>
      </w:r>
      <w:r w:rsidRPr="00971337">
        <w:rPr>
          <w:rStyle w:val="FontStyle53"/>
          <w:sz w:val="24"/>
          <w:szCs w:val="24"/>
        </w:rPr>
        <w:t xml:space="preserve">Авторской учебной программы: </w:t>
      </w:r>
      <w:r w:rsidRPr="00971337">
        <w:t xml:space="preserve">Химия. Примерные рабочие программы. Предметная линия учебников О. С. Габриеляна, И. Г. Остроумова, С. А. Сладкова. 8—9 классы: учеб. пособие для </w:t>
      </w:r>
      <w:proofErr w:type="spellStart"/>
      <w:r w:rsidRPr="00971337">
        <w:t>общеобразоват</w:t>
      </w:r>
      <w:proofErr w:type="spellEnd"/>
      <w:r w:rsidRPr="00971337">
        <w:t>. организаций / О. С. Габриелян, С. А. Сладков — М.: Просвещение, 2019</w:t>
      </w:r>
    </w:p>
    <w:p w14:paraId="195BDAE9" w14:textId="460E2075" w:rsidR="00971337" w:rsidRDefault="00971337" w:rsidP="00971337">
      <w:pPr>
        <w:pStyle w:val="Style25"/>
        <w:widowControl/>
        <w:tabs>
          <w:tab w:val="left" w:pos="413"/>
        </w:tabs>
        <w:spacing w:line="240" w:lineRule="auto"/>
        <w:ind w:right="130" w:firstLine="0"/>
      </w:pPr>
      <w:r w:rsidRPr="00971337">
        <w:t>- Примерной основной образовательной программы основного общего образования.</w:t>
      </w:r>
    </w:p>
    <w:p w14:paraId="3205060B" w14:textId="6AEB41B4" w:rsidR="001F0B4B" w:rsidRPr="001F0B4B" w:rsidRDefault="00E2086F" w:rsidP="00305B1B">
      <w:pPr>
        <w:ind w:right="-1"/>
        <w:jc w:val="both"/>
        <w:rPr>
          <w:lang w:eastAsia="ar-SA"/>
        </w:rPr>
      </w:pP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="00971337" w:rsidRPr="00971337">
        <w:t xml:space="preserve">  программа</w:t>
      </w:r>
      <w:r w:rsidR="001F0B4B">
        <w:rPr>
          <w:lang w:eastAsia="ar-SA"/>
        </w:rPr>
        <w:t xml:space="preserve"> </w:t>
      </w:r>
      <w:r w:rsidR="001F0B4B" w:rsidRPr="001F0B4B">
        <w:rPr>
          <w:lang w:eastAsia="ar-SA"/>
        </w:rPr>
        <w:t>для 9 «А», «Б», «В» классов рассчитана на 2 часа в неделю, всего 70 часов</w:t>
      </w:r>
      <w:r w:rsidR="00113851">
        <w:rPr>
          <w:lang w:eastAsia="ar-SA"/>
        </w:rPr>
        <w:t xml:space="preserve">. </w:t>
      </w:r>
      <w:r w:rsidR="00113851" w:rsidRPr="00EE7AF1">
        <w:t xml:space="preserve"> </w:t>
      </w:r>
      <w:bookmarkStart w:id="0" w:name="_Hlk144144074"/>
      <w:r w:rsidR="00113851" w:rsidRPr="00E16A77">
        <w:t>В</w:t>
      </w:r>
      <w:r w:rsidR="00113851">
        <w:t xml:space="preserve"> программе для 9 классов предусмотрено выполнение 4 контрольны</w:t>
      </w:r>
      <w:r w:rsidR="00305B1B">
        <w:t>х</w:t>
      </w:r>
      <w:r w:rsidR="00113851">
        <w:t xml:space="preserve"> работ и 7 практических работ.</w:t>
      </w:r>
      <w:bookmarkStart w:id="1" w:name="_GoBack"/>
      <w:bookmarkEnd w:id="0"/>
      <w:bookmarkEnd w:id="1"/>
    </w:p>
    <w:p w14:paraId="3725959B" w14:textId="12FDA463" w:rsidR="00971337" w:rsidRPr="00971337" w:rsidRDefault="00971337" w:rsidP="00971337">
      <w:pPr>
        <w:ind w:right="130" w:firstLine="708"/>
        <w:jc w:val="both"/>
        <w:rPr>
          <w:b/>
        </w:rPr>
      </w:pPr>
      <w:r w:rsidRPr="00A869B9">
        <w:rPr>
          <w:b/>
        </w:rPr>
        <w:t>Цели и задачи изучения предмета</w:t>
      </w:r>
    </w:p>
    <w:p w14:paraId="09F6357A" w14:textId="12197354" w:rsidR="00971337" w:rsidRDefault="00971337" w:rsidP="0097133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>
        <w:rPr>
          <w:lang w:eastAsia="en-US"/>
        </w:rPr>
        <w:t>Основное общее образование — вторая ступень общего образования. Одной из важнейших задач этого этапа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14:paraId="34274CDD" w14:textId="7F531BDC" w:rsidR="00971337" w:rsidRDefault="00971337" w:rsidP="0097133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>
        <w:rPr>
          <w:lang w:eastAsia="en-US"/>
        </w:rPr>
        <w:t xml:space="preserve">Главные </w:t>
      </w:r>
      <w:r w:rsidRPr="006B6EA3">
        <w:rPr>
          <w:b/>
          <w:lang w:eastAsia="en-US"/>
        </w:rPr>
        <w:t xml:space="preserve">цели </w:t>
      </w:r>
      <w:r>
        <w:rPr>
          <w:lang w:eastAsia="en-US"/>
        </w:rPr>
        <w:t>изучения предмета химии являются:</w:t>
      </w:r>
    </w:p>
    <w:p w14:paraId="77746254" w14:textId="3E915460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1) формирование у учащихся целостной естественно - научной картины мира;</w:t>
      </w:r>
    </w:p>
    <w:p w14:paraId="13929EAE" w14:textId="685EADFB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2) развитие познавательных интересов, интеллектуальных и творческих способностей учащихся в процессе изучения ими химической науки и ее вклада в современный научно-технический прогресс;</w:t>
      </w:r>
    </w:p>
    <w:p w14:paraId="3B8CE945" w14:textId="29266FCA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3)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веществ;</w:t>
      </w:r>
    </w:p>
    <w:p w14:paraId="034483E4" w14:textId="18E4A47C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4)воспитание убежденности в том, что применение полученных знаний и умений по химии является</w:t>
      </w:r>
      <w:r w:rsidR="00113851">
        <w:rPr>
          <w:lang w:eastAsia="en-US"/>
        </w:rPr>
        <w:t xml:space="preserve"> </w:t>
      </w:r>
      <w:r>
        <w:rPr>
          <w:lang w:eastAsia="en-US"/>
        </w:rPr>
        <w:t>объективной необходимостью для безопасной работы с веществами и материалами в быту и на производстве;</w:t>
      </w:r>
    </w:p>
    <w:p w14:paraId="76846AF6" w14:textId="1A77E381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5) проектирование и реализация выпускниками основной школы образовательной траектории:</w:t>
      </w:r>
      <w:r w:rsidR="00113851">
        <w:rPr>
          <w:lang w:eastAsia="en-US"/>
        </w:rPr>
        <w:t xml:space="preserve"> </w:t>
      </w:r>
      <w:r>
        <w:rPr>
          <w:lang w:eastAsia="en-US"/>
        </w:rPr>
        <w:t>выбор профиля обучения в старшей школе или профессионального образовательного учреждения;</w:t>
      </w:r>
    </w:p>
    <w:p w14:paraId="510854DB" w14:textId="045F96A5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6) овладение ключевыми компетенциями (учебно-познавательными, информационными, ценностно – смысловыми, коммуникативными). </w:t>
      </w:r>
    </w:p>
    <w:p w14:paraId="47AC3F48" w14:textId="77777777" w:rsidR="00971337" w:rsidRDefault="00971337" w:rsidP="00971337">
      <w:pPr>
        <w:autoSpaceDE w:val="0"/>
        <w:autoSpaceDN w:val="0"/>
        <w:adjustRightInd w:val="0"/>
        <w:jc w:val="both"/>
        <w:rPr>
          <w:lang w:eastAsia="en-US"/>
        </w:rPr>
      </w:pPr>
      <w:r w:rsidRPr="006B6EA3">
        <w:rPr>
          <w:lang w:eastAsia="en-US"/>
        </w:rPr>
        <w:t xml:space="preserve">Основные </w:t>
      </w:r>
      <w:r w:rsidRPr="006B6EA3">
        <w:rPr>
          <w:b/>
          <w:bCs/>
          <w:i/>
          <w:iCs/>
          <w:lang w:eastAsia="en-US"/>
        </w:rPr>
        <w:t xml:space="preserve">задачи </w:t>
      </w:r>
      <w:r w:rsidRPr="006B6EA3">
        <w:rPr>
          <w:lang w:eastAsia="en-US"/>
        </w:rPr>
        <w:t>изучения химии в школе:</w:t>
      </w:r>
    </w:p>
    <w:p w14:paraId="3604924F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формировать </w:t>
      </w:r>
      <w:r w:rsidRPr="00683FD3">
        <w:rPr>
          <w:lang w:eastAsia="en-US"/>
        </w:rPr>
        <w:t>у обучающихся умения видеть и понимать ценность образования, значимость химического знания для каждого человека независимо от его профессиональной деятельности;</w:t>
      </w:r>
    </w:p>
    <w:p w14:paraId="686DC2C7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формировать </w:t>
      </w:r>
      <w:r w:rsidRPr="00683FD3">
        <w:rPr>
          <w:lang w:eastAsia="en-US"/>
        </w:rPr>
        <w:t>представления о химической составляющей естественнонаучной картины мира; умения объяснять объекты и процессы окружающей действительности, используя</w:t>
      </w:r>
      <w:r>
        <w:rPr>
          <w:lang w:eastAsia="en-US"/>
        </w:rPr>
        <w:t xml:space="preserve"> </w:t>
      </w:r>
      <w:r w:rsidRPr="00683FD3">
        <w:rPr>
          <w:lang w:eastAsia="en-US"/>
        </w:rPr>
        <w:t>для этого химические знания;</w:t>
      </w:r>
    </w:p>
    <w:p w14:paraId="55D64394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lastRenderedPageBreak/>
        <w:t xml:space="preserve">овладевать </w:t>
      </w:r>
      <w:r w:rsidRPr="00683FD3">
        <w:rPr>
          <w:lang w:eastAsia="en-US"/>
        </w:rPr>
        <w:t>методами научного познания для объяснения химических явлений и</w:t>
      </w:r>
      <w:r>
        <w:rPr>
          <w:lang w:eastAsia="en-US"/>
        </w:rPr>
        <w:t xml:space="preserve"> </w:t>
      </w:r>
      <w:r w:rsidRPr="00683FD3">
        <w:rPr>
          <w:lang w:eastAsia="en-US"/>
        </w:rPr>
        <w:t>свойств веществ, оценки роли химии в развитии современных технологий и получении новых материалов;</w:t>
      </w:r>
    </w:p>
    <w:p w14:paraId="17EB6533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воспитывать </w:t>
      </w:r>
      <w:r w:rsidRPr="00683FD3">
        <w:rPr>
          <w:lang w:eastAsia="en-US"/>
        </w:rPr>
        <w:t>убежденность в позитивной роли химии в жизни современного общества, необходимости грамотного отношения к своему здоровью и окружающей среде;</w:t>
      </w:r>
    </w:p>
    <w:p w14:paraId="3C96269A" w14:textId="77777777" w:rsidR="00971337" w:rsidRPr="00683FD3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применять </w:t>
      </w:r>
      <w:r w:rsidRPr="00683FD3">
        <w:rPr>
          <w:lang w:eastAsia="en-US"/>
        </w:rPr>
        <w:t>полученные знаний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среде;</w:t>
      </w:r>
    </w:p>
    <w:p w14:paraId="6753A9F3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развивать </w:t>
      </w:r>
      <w:r w:rsidRPr="00683FD3">
        <w:rPr>
          <w:lang w:eastAsia="en-US"/>
        </w:rPr>
        <w:t>познавательные интересы, интеллектуальные и творческие способности учащихся в процессе изучения ими химической науки и ее вклада в современный</w:t>
      </w:r>
      <w:r>
        <w:rPr>
          <w:lang w:eastAsia="en-US"/>
        </w:rPr>
        <w:t xml:space="preserve"> </w:t>
      </w:r>
      <w:r w:rsidRPr="00683FD3">
        <w:rPr>
          <w:lang w:eastAsia="en-US"/>
        </w:rPr>
        <w:t>научно-технический прогресс;</w:t>
      </w:r>
    </w:p>
    <w:p w14:paraId="0FABBE79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формировать </w:t>
      </w:r>
      <w:r w:rsidRPr="00683FD3">
        <w:rPr>
          <w:lang w:eastAsia="en-US"/>
        </w:rPr>
        <w:t xml:space="preserve">важнейшие </w:t>
      </w:r>
      <w:r>
        <w:rPr>
          <w:lang w:eastAsia="en-US"/>
        </w:rPr>
        <w:t xml:space="preserve">формы </w:t>
      </w:r>
      <w:r w:rsidRPr="00683FD3">
        <w:rPr>
          <w:lang w:eastAsia="en-US"/>
        </w:rPr>
        <w:t>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веществ;</w:t>
      </w:r>
    </w:p>
    <w:p w14:paraId="4AB6F0B6" w14:textId="77777777" w:rsidR="00971337" w:rsidRDefault="00971337" w:rsidP="00971337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lang w:eastAsia="en-US"/>
        </w:rPr>
      </w:pPr>
      <w:r w:rsidRPr="00683FD3">
        <w:rPr>
          <w:i/>
          <w:iCs/>
          <w:lang w:eastAsia="en-US"/>
        </w:rPr>
        <w:t xml:space="preserve">овладевать </w:t>
      </w:r>
      <w:r w:rsidRPr="00683FD3">
        <w:rPr>
          <w:lang w:eastAsia="en-US"/>
        </w:rPr>
        <w:t>ключевыми компетенциями (учебно-познавательными, информационными, ценностно-смысловыми, коммуникативными).</w:t>
      </w:r>
    </w:p>
    <w:p w14:paraId="45A2169C" w14:textId="7B3FF60C" w:rsidR="001F0B4B" w:rsidRPr="001F0B4B" w:rsidRDefault="001F0B4B" w:rsidP="001F0B4B">
      <w:pPr>
        <w:tabs>
          <w:tab w:val="left" w:pos="-142"/>
        </w:tabs>
        <w:ind w:right="-284"/>
        <w:jc w:val="both"/>
        <w:rPr>
          <w:lang w:eastAsia="ar-SA"/>
        </w:rPr>
      </w:pPr>
      <w:r>
        <w:tab/>
      </w:r>
      <w:r w:rsidR="00971337">
        <w:t xml:space="preserve">В программе </w:t>
      </w:r>
      <w:r>
        <w:t xml:space="preserve">для 9 класса </w:t>
      </w:r>
      <w:r w:rsidRPr="001F0B4B">
        <w:rPr>
          <w:lang w:eastAsia="ar-SA"/>
        </w:rPr>
        <w:t xml:space="preserve">  предусмотрено выполнение 4 контрольные работы и 7 практических работ.</w:t>
      </w:r>
    </w:p>
    <w:p w14:paraId="00851672" w14:textId="77777777" w:rsidR="001F0B4B" w:rsidRDefault="001F0B4B" w:rsidP="001F0B4B">
      <w:pPr>
        <w:jc w:val="both"/>
        <w:rPr>
          <w:bCs/>
          <w:color w:val="000000"/>
        </w:rPr>
      </w:pPr>
    </w:p>
    <w:p w14:paraId="407D0D41" w14:textId="4CF183BC" w:rsidR="001F0B4B" w:rsidRPr="001F0B4B" w:rsidRDefault="00E2086F" w:rsidP="00F80BF7">
      <w:pPr>
        <w:ind w:firstLine="708"/>
        <w:jc w:val="both"/>
        <w:rPr>
          <w:rFonts w:eastAsia="Calibri"/>
          <w:bCs/>
          <w:lang w:eastAsia="en-US"/>
        </w:rPr>
      </w:pPr>
      <w:r w:rsidRPr="001F0B4B">
        <w:rPr>
          <w:bCs/>
          <w:color w:val="000000"/>
        </w:rPr>
        <w:t xml:space="preserve">Содержание программы представлено следующими разделами собственно содержание курса химии за </w:t>
      </w:r>
      <w:r w:rsidR="001F0B4B" w:rsidRPr="001F0B4B">
        <w:rPr>
          <w:bCs/>
          <w:color w:val="000000"/>
        </w:rPr>
        <w:t xml:space="preserve"> 9 класс:</w:t>
      </w:r>
      <w:r w:rsidR="00F80BF7">
        <w:rPr>
          <w:rFonts w:eastAsia="Calibri"/>
          <w:bCs/>
          <w:lang w:eastAsia="en-US"/>
        </w:rPr>
        <w:t xml:space="preserve"> </w:t>
      </w:r>
      <w:r w:rsidR="001F0B4B" w:rsidRPr="001F0B4B">
        <w:rPr>
          <w:bCs/>
          <w:lang w:eastAsia="ar-SA"/>
        </w:rPr>
        <w:t xml:space="preserve"> Повторение и обобщение сведений по курсу 8 класса (5 ч.)</w:t>
      </w:r>
      <w:r w:rsidR="00F80BF7">
        <w:rPr>
          <w:rFonts w:eastAsia="Calibri"/>
          <w:bCs/>
          <w:lang w:eastAsia="en-US"/>
        </w:rPr>
        <w:t xml:space="preserve"> </w:t>
      </w:r>
      <w:r w:rsidR="001F0B4B" w:rsidRPr="001F0B4B">
        <w:rPr>
          <w:rFonts w:eastAsia="Calibri"/>
          <w:bCs/>
          <w:lang w:eastAsia="en-US"/>
        </w:rPr>
        <w:t>Химические реакции в растворах электролитов (10 ч)</w:t>
      </w:r>
      <w:r w:rsidR="00F80BF7">
        <w:rPr>
          <w:rFonts w:eastAsia="Calibri"/>
          <w:bCs/>
          <w:lang w:eastAsia="en-US"/>
        </w:rPr>
        <w:t xml:space="preserve"> </w:t>
      </w:r>
      <w:r w:rsidR="001F0B4B" w:rsidRPr="001F0B4B">
        <w:rPr>
          <w:bCs/>
          <w:snapToGrid w:val="0"/>
        </w:rPr>
        <w:t>Неметаллы и их соединения (25 ч.)</w:t>
      </w:r>
      <w:r w:rsidR="001F0B4B" w:rsidRPr="001F0B4B">
        <w:rPr>
          <w:bCs/>
          <w:lang w:eastAsia="ar-SA"/>
        </w:rPr>
        <w:t xml:space="preserve"> Металлы и их соединения (17 ч)</w:t>
      </w:r>
      <w:r w:rsidR="00F80BF7">
        <w:rPr>
          <w:rFonts w:eastAsia="Calibri"/>
          <w:bCs/>
          <w:lang w:eastAsia="en-US"/>
        </w:rPr>
        <w:t xml:space="preserve"> </w:t>
      </w:r>
      <w:r w:rsidR="001F0B4B" w:rsidRPr="001F0B4B">
        <w:rPr>
          <w:rFonts w:eastAsia="Calibri"/>
          <w:bCs/>
          <w:lang w:eastAsia="en-US"/>
        </w:rPr>
        <w:t>Химия и окружающая среда (2 ч) Обобщение знаний по химии курса основной школы.</w:t>
      </w:r>
      <w:r w:rsidR="00F80BF7">
        <w:rPr>
          <w:rFonts w:eastAsia="Calibri"/>
          <w:bCs/>
          <w:lang w:eastAsia="en-US"/>
        </w:rPr>
        <w:t xml:space="preserve"> </w:t>
      </w:r>
      <w:r w:rsidR="001F0B4B" w:rsidRPr="001F0B4B">
        <w:rPr>
          <w:rFonts w:eastAsia="Calibri"/>
          <w:bCs/>
          <w:lang w:eastAsia="en-US"/>
        </w:rPr>
        <w:t>Подготовка к Основному государственному экзамену (7 ч)</w:t>
      </w:r>
    </w:p>
    <w:p w14:paraId="05F0728D" w14:textId="3FE90F65" w:rsidR="00971337" w:rsidRPr="00DE663F" w:rsidRDefault="001F0B4B" w:rsidP="00CB296C">
      <w:pPr>
        <w:jc w:val="both"/>
        <w:rPr>
          <w:rFonts w:eastAsia="Calibri"/>
          <w:b/>
          <w:lang w:eastAsia="en-US"/>
        </w:rPr>
      </w:pPr>
      <w:r w:rsidRPr="001F0B4B">
        <w:rPr>
          <w:bCs/>
          <w:lang w:eastAsia="ar-SA"/>
        </w:rPr>
        <w:t>Резерв – (4 ч.)</w:t>
      </w:r>
      <w:r w:rsidR="00CB296C">
        <w:rPr>
          <w:bCs/>
          <w:lang w:eastAsia="ar-SA"/>
        </w:rPr>
        <w:t>.</w:t>
      </w:r>
      <w:r w:rsidR="00CB296C" w:rsidRPr="00CB296C">
        <w:rPr>
          <w:rFonts w:eastAsia="Calibri"/>
          <w:bCs/>
          <w:lang w:eastAsia="en-US"/>
        </w:rPr>
        <w:t xml:space="preserve"> </w:t>
      </w:r>
      <w:r w:rsidR="00CB296C" w:rsidRPr="00E2086F">
        <w:rPr>
          <w:rFonts w:eastAsia="Calibri"/>
          <w:bCs/>
          <w:lang w:eastAsia="en-US"/>
        </w:rPr>
        <w:t>Планируемые результаты освоения программы, критерии оценивания, тематическое п</w:t>
      </w:r>
      <w:r w:rsidR="00E52CA1">
        <w:rPr>
          <w:rFonts w:eastAsia="Calibri"/>
          <w:bCs/>
          <w:lang w:eastAsia="en-US"/>
        </w:rPr>
        <w:t>ланирование.</w:t>
      </w:r>
    </w:p>
    <w:p w14:paraId="33F15BC1" w14:textId="5E512BAE" w:rsidR="00971337" w:rsidRPr="00DE663F" w:rsidRDefault="00971337" w:rsidP="00971337">
      <w:pPr>
        <w:ind w:firstLine="567"/>
        <w:jc w:val="both"/>
        <w:rPr>
          <w:rFonts w:eastAsia="Calibri"/>
          <w:b/>
          <w:lang w:eastAsia="en-US"/>
        </w:rPr>
      </w:pPr>
    </w:p>
    <w:p w14:paraId="4ED76C47" w14:textId="62997383" w:rsidR="00F23364" w:rsidRDefault="00F23364" w:rsidP="00971337">
      <w:pPr>
        <w:ind w:firstLine="567"/>
      </w:pPr>
    </w:p>
    <w:sectPr w:rsidR="00F23364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C9F040" w14:textId="77777777" w:rsidR="00EE34A7" w:rsidRDefault="00EE34A7">
      <w:r>
        <w:separator/>
      </w:r>
    </w:p>
  </w:endnote>
  <w:endnote w:type="continuationSeparator" w:id="0">
    <w:p w14:paraId="24F7CC5A" w14:textId="77777777" w:rsidR="00EE34A7" w:rsidRDefault="00EE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87976" w14:textId="77777777" w:rsidR="00902EA9" w:rsidRDefault="00EE34A7">
    <w:pPr>
      <w:pStyle w:val="a6"/>
      <w:jc w:val="center"/>
    </w:pPr>
  </w:p>
  <w:p w14:paraId="7A485F0F" w14:textId="77777777" w:rsidR="00902EA9" w:rsidRDefault="00EE34A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B20B3" w14:textId="77777777" w:rsidR="00EE34A7" w:rsidRDefault="00EE34A7">
      <w:r>
        <w:separator/>
      </w:r>
    </w:p>
  </w:footnote>
  <w:footnote w:type="continuationSeparator" w:id="0">
    <w:p w14:paraId="790D12A6" w14:textId="77777777" w:rsidR="00EE34A7" w:rsidRDefault="00EE3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695BA" w14:textId="77777777" w:rsidR="00902EA9" w:rsidRDefault="00CB296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fldChar w:fldCharType="end"/>
    </w:r>
  </w:p>
  <w:p w14:paraId="2ABABF96" w14:textId="77777777" w:rsidR="00902EA9" w:rsidRDefault="00EE34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73F70"/>
    <w:multiLevelType w:val="hybridMultilevel"/>
    <w:tmpl w:val="E1BC8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DB80BB5"/>
    <w:multiLevelType w:val="hybridMultilevel"/>
    <w:tmpl w:val="A9967108"/>
    <w:lvl w:ilvl="0" w:tplc="96BADE36">
      <w:numFmt w:val="bullet"/>
      <w:lvlText w:val="-"/>
      <w:lvlJc w:val="left"/>
      <w:pPr>
        <w:ind w:left="85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BD"/>
    <w:rsid w:val="000D75B6"/>
    <w:rsid w:val="00113851"/>
    <w:rsid w:val="001F0B4B"/>
    <w:rsid w:val="00305B1B"/>
    <w:rsid w:val="004A1868"/>
    <w:rsid w:val="006178BD"/>
    <w:rsid w:val="00971337"/>
    <w:rsid w:val="00A8214B"/>
    <w:rsid w:val="00CB296C"/>
    <w:rsid w:val="00E14685"/>
    <w:rsid w:val="00E2086F"/>
    <w:rsid w:val="00E52CA1"/>
    <w:rsid w:val="00EE34A7"/>
    <w:rsid w:val="00F23364"/>
    <w:rsid w:val="00F8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42FA"/>
  <w15:chartTrackingRefBased/>
  <w15:docId w15:val="{D9DE5E76-F541-46E6-9F70-57E77E23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1337"/>
    <w:pPr>
      <w:ind w:left="720"/>
      <w:contextualSpacing/>
    </w:pPr>
  </w:style>
  <w:style w:type="paragraph" w:customStyle="1" w:styleId="Style25">
    <w:name w:val="Style25"/>
    <w:basedOn w:val="a"/>
    <w:uiPriority w:val="99"/>
    <w:rsid w:val="00971337"/>
    <w:pPr>
      <w:widowControl w:val="0"/>
      <w:autoSpaceDE w:val="0"/>
      <w:autoSpaceDN w:val="0"/>
      <w:adjustRightInd w:val="0"/>
      <w:spacing w:line="274" w:lineRule="exact"/>
      <w:ind w:firstLine="130"/>
      <w:jc w:val="both"/>
    </w:pPr>
  </w:style>
  <w:style w:type="character" w:customStyle="1" w:styleId="FontStyle53">
    <w:name w:val="Font Style53"/>
    <w:uiPriority w:val="99"/>
    <w:rsid w:val="00971337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F0B4B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1F0B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footer"/>
    <w:basedOn w:val="a"/>
    <w:link w:val="a7"/>
    <w:uiPriority w:val="99"/>
    <w:unhideWhenUsed/>
    <w:rsid w:val="001F0B4B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1F0B4B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11</cp:revision>
  <dcterms:created xsi:type="dcterms:W3CDTF">2022-10-31T05:08:00Z</dcterms:created>
  <dcterms:modified xsi:type="dcterms:W3CDTF">2023-08-28T12:45:00Z</dcterms:modified>
</cp:coreProperties>
</file>