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3A700" w14:textId="66E98149" w:rsidR="00952E40" w:rsidRPr="00952E40" w:rsidRDefault="00952E40" w:rsidP="00E92265">
      <w:pPr>
        <w:spacing w:line="276" w:lineRule="auto"/>
        <w:jc w:val="both"/>
        <w:rPr>
          <w:b/>
        </w:rPr>
      </w:pPr>
      <w:r>
        <w:rPr>
          <w:b/>
        </w:rPr>
        <w:t>Аннотация рабочей программе</w:t>
      </w:r>
      <w:r w:rsidRPr="008F6E51">
        <w:rPr>
          <w:b/>
        </w:rPr>
        <w:t xml:space="preserve"> по предмету физика на </w:t>
      </w:r>
      <w:r w:rsidR="003E55C3">
        <w:rPr>
          <w:b/>
        </w:rPr>
        <w:t>9</w:t>
      </w:r>
      <w:r w:rsidRPr="008F6E51">
        <w:rPr>
          <w:b/>
        </w:rPr>
        <w:t xml:space="preserve"> </w:t>
      </w:r>
      <w:r>
        <w:rPr>
          <w:b/>
        </w:rPr>
        <w:t>«</w:t>
      </w:r>
      <w:r w:rsidRPr="008F6E51">
        <w:rPr>
          <w:b/>
        </w:rPr>
        <w:t>А</w:t>
      </w:r>
      <w:r>
        <w:rPr>
          <w:b/>
        </w:rPr>
        <w:t>»,</w:t>
      </w:r>
      <w:r w:rsidRPr="008F6E51">
        <w:rPr>
          <w:b/>
        </w:rPr>
        <w:t xml:space="preserve"> </w:t>
      </w:r>
      <w:r>
        <w:rPr>
          <w:b/>
        </w:rPr>
        <w:t>«</w:t>
      </w:r>
      <w:r w:rsidRPr="008F6E51">
        <w:rPr>
          <w:b/>
        </w:rPr>
        <w:t>Б</w:t>
      </w:r>
      <w:r>
        <w:rPr>
          <w:b/>
        </w:rPr>
        <w:t>», «В»</w:t>
      </w:r>
      <w:r w:rsidRPr="008F6E51">
        <w:rPr>
          <w:b/>
        </w:rPr>
        <w:t xml:space="preserve"> классы составлена на основе</w:t>
      </w:r>
      <w:r>
        <w:rPr>
          <w:b/>
        </w:rPr>
        <w:t>:</w:t>
      </w:r>
    </w:p>
    <w:p w14:paraId="57BA96BF" w14:textId="77777777" w:rsidR="00952E40" w:rsidRDefault="00952E40" w:rsidP="00E92265">
      <w:pPr>
        <w:tabs>
          <w:tab w:val="left" w:pos="284"/>
        </w:tabs>
        <w:spacing w:line="276" w:lineRule="auto"/>
        <w:rPr>
          <w:color w:val="000000"/>
        </w:rPr>
      </w:pPr>
      <w:r>
        <w:rPr>
          <w:color w:val="000000"/>
          <w:sz w:val="20"/>
          <w:szCs w:val="20"/>
        </w:rPr>
        <w:t>-</w:t>
      </w:r>
      <w:r>
        <w:rPr>
          <w:color w:val="000000"/>
        </w:rPr>
        <w:tab/>
      </w:r>
      <w:r>
        <w:t>Федерального государственного образовательного стандарта, утвержденного приказом № 1897 Министерства образования и науки Российской Федерации от 7.12.2010 г.,</w:t>
      </w:r>
    </w:p>
    <w:p w14:paraId="2C35FEDF" w14:textId="77777777" w:rsidR="00952E40" w:rsidRDefault="00952E40" w:rsidP="00E9226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10"/>
        <w:jc w:val="both"/>
        <w:rPr>
          <w:color w:val="000000"/>
        </w:rPr>
      </w:pPr>
      <w:r>
        <w:rPr>
          <w:color w:val="000000"/>
        </w:rPr>
        <w:t>- Федерального перечня учебников, рекомендованных Министерством образования Российской Федерации к использованию при реализации имеющих государственную аккредитацию образовательных программ начального общего, основного общего, среднего образования, утвержденного приказом Министерства образования и науки РФ № 253 от 31.03.2014г., № 576 от 08.06.2015 г. (изменения),</w:t>
      </w:r>
    </w:p>
    <w:p w14:paraId="2E7F708D" w14:textId="77777777" w:rsidR="00952E40" w:rsidRDefault="00952E40" w:rsidP="00E9226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right="10"/>
        <w:jc w:val="both"/>
        <w:rPr>
          <w:color w:val="000000"/>
        </w:rPr>
      </w:pPr>
      <w:r>
        <w:rPr>
          <w:color w:val="000000"/>
        </w:rPr>
        <w:t>- Основной образовательной программы МБОУ «Лицей №6»,</w:t>
      </w:r>
    </w:p>
    <w:p w14:paraId="6A0DAC42" w14:textId="77777777" w:rsidR="00952E40" w:rsidRDefault="00952E40" w:rsidP="00E92265">
      <w:pPr>
        <w:pBdr>
          <w:top w:val="nil"/>
          <w:left w:val="nil"/>
          <w:bottom w:val="nil"/>
          <w:right w:val="nil"/>
          <w:between w:val="nil"/>
        </w:pBdr>
        <w:tabs>
          <w:tab w:val="left" w:pos="566"/>
        </w:tabs>
        <w:spacing w:line="276" w:lineRule="auto"/>
        <w:ind w:left="142" w:right="10" w:hanging="142"/>
        <w:jc w:val="both"/>
        <w:rPr>
          <w:color w:val="000000"/>
        </w:rPr>
      </w:pPr>
      <w:r>
        <w:rPr>
          <w:color w:val="000000"/>
        </w:rPr>
        <w:t xml:space="preserve">- Календарного учебного графика МБОУ «Лицей №6», </w:t>
      </w:r>
    </w:p>
    <w:p w14:paraId="2996546B" w14:textId="77777777" w:rsidR="00952E40" w:rsidRDefault="00952E40" w:rsidP="00E922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92"/>
        </w:tabs>
        <w:spacing w:line="276" w:lineRule="auto"/>
        <w:ind w:left="284" w:hanging="284"/>
        <w:rPr>
          <w:color w:val="000000"/>
        </w:rPr>
      </w:pPr>
      <w:r>
        <w:rPr>
          <w:color w:val="000000"/>
        </w:rPr>
        <w:t xml:space="preserve">Положения о рабочей </w:t>
      </w:r>
      <w:proofErr w:type="gramStart"/>
      <w:r>
        <w:rPr>
          <w:color w:val="000000"/>
        </w:rPr>
        <w:t>программе  МБОУ</w:t>
      </w:r>
      <w:proofErr w:type="gramEnd"/>
      <w:r>
        <w:rPr>
          <w:color w:val="000000"/>
        </w:rPr>
        <w:t xml:space="preserve"> «Лицей №6»,</w:t>
      </w:r>
    </w:p>
    <w:p w14:paraId="07314AB1" w14:textId="77777777" w:rsidR="00952E40" w:rsidRDefault="00952E40" w:rsidP="00E92265">
      <w:pPr>
        <w:pBdr>
          <w:top w:val="nil"/>
          <w:left w:val="nil"/>
          <w:bottom w:val="nil"/>
          <w:right w:val="nil"/>
          <w:between w:val="nil"/>
        </w:pBdr>
        <w:tabs>
          <w:tab w:val="left" w:pos="139"/>
        </w:tabs>
        <w:spacing w:line="276" w:lineRule="auto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Примерной программы основного общего образования;</w:t>
      </w:r>
    </w:p>
    <w:p w14:paraId="090B1629" w14:textId="77777777" w:rsidR="00952E40" w:rsidRDefault="00952E40" w:rsidP="00E92265">
      <w:pPr>
        <w:pBdr>
          <w:top w:val="nil"/>
          <w:left w:val="nil"/>
          <w:bottom w:val="nil"/>
          <w:right w:val="nil"/>
          <w:between w:val="nil"/>
        </w:pBdr>
        <w:tabs>
          <w:tab w:val="left" w:pos="413"/>
        </w:tabs>
        <w:spacing w:line="276" w:lineRule="auto"/>
        <w:ind w:right="350"/>
        <w:jc w:val="both"/>
        <w:rPr>
          <w:color w:val="000000"/>
        </w:rPr>
      </w:pPr>
      <w:r>
        <w:rPr>
          <w:color w:val="000000"/>
        </w:rPr>
        <w:t xml:space="preserve">- Авторской учебной программы   Н. В. </w:t>
      </w:r>
      <w:proofErr w:type="spellStart"/>
      <w:r>
        <w:rPr>
          <w:color w:val="000000"/>
        </w:rPr>
        <w:t>Филоновича</w:t>
      </w:r>
      <w:proofErr w:type="spellEnd"/>
      <w:r>
        <w:rPr>
          <w:color w:val="000000"/>
        </w:rPr>
        <w:t xml:space="preserve">, Е. М. </w:t>
      </w:r>
      <w:proofErr w:type="spellStart"/>
      <w:proofErr w:type="gramStart"/>
      <w:r>
        <w:rPr>
          <w:color w:val="000000"/>
        </w:rPr>
        <w:t>Гутника</w:t>
      </w:r>
      <w:proofErr w:type="spellEnd"/>
      <w:r>
        <w:rPr>
          <w:color w:val="000000"/>
        </w:rPr>
        <w:t xml:space="preserve">  «</w:t>
      </w:r>
      <w:proofErr w:type="gramEnd"/>
      <w:r>
        <w:rPr>
          <w:color w:val="000000"/>
        </w:rPr>
        <w:t>Физика» 7 – 9 классы. М.: Дрофа, 2017.</w:t>
      </w:r>
    </w:p>
    <w:p w14:paraId="0DD3F491" w14:textId="0F6E4691" w:rsidR="00952E40" w:rsidRDefault="00952E40" w:rsidP="00E92265">
      <w:pPr>
        <w:spacing w:line="276" w:lineRule="auto"/>
      </w:pPr>
      <w:r>
        <w:rPr>
          <w:b/>
        </w:rPr>
        <w:t xml:space="preserve">Цели </w:t>
      </w:r>
      <w:r>
        <w:t xml:space="preserve">изучения физики </w:t>
      </w:r>
      <w:proofErr w:type="gramStart"/>
      <w:r>
        <w:t>в основной школе</w:t>
      </w:r>
      <w:proofErr w:type="gramEnd"/>
      <w:r>
        <w:t xml:space="preserve"> следующие:</w:t>
      </w:r>
    </w:p>
    <w:p w14:paraId="175A1633" w14:textId="77777777" w:rsidR="00952E40" w:rsidRDefault="00952E40" w:rsidP="00E92265">
      <w:pPr>
        <w:spacing w:line="276" w:lineRule="auto"/>
      </w:pPr>
      <w:r>
        <w:rPr>
          <w:b/>
        </w:rPr>
        <w:t>•</w:t>
      </w:r>
      <w:r>
        <w:t>усвоение учащимися смысла основных понятий и законов физики, взаимосвязи между ними;</w:t>
      </w:r>
    </w:p>
    <w:p w14:paraId="76126CDA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формирование системы научных знаний о природе, ее фундаментальных законах для построения представления о физической картине мира;</w:t>
      </w:r>
    </w:p>
    <w:p w14:paraId="3BE6EE97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систематизация знаний о многообразии объектов и явлений природы, о закономерностях процессов и о законах физики для осознания возможности разумного использования достижений науки в дальнейшем развитии цивилизации;</w:t>
      </w:r>
    </w:p>
    <w:p w14:paraId="255BF963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формирование убежденности в познаваемости окружающего мира и достоверности научных методов его изучения;</w:t>
      </w:r>
    </w:p>
    <w:p w14:paraId="547B1F55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организация экологического мышления и ценностного отношения к природе;</w:t>
      </w:r>
    </w:p>
    <w:p w14:paraId="126DEDF4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развитие познавательных интересов и творческих способностей учащихся, а также интереса к расширению и углублению физических знаний и выбора физики как профильного предмета.</w:t>
      </w:r>
    </w:p>
    <w:p w14:paraId="1E4E569A" w14:textId="77777777" w:rsidR="00952E40" w:rsidRDefault="00952E40" w:rsidP="00E92265">
      <w:pPr>
        <w:spacing w:line="276" w:lineRule="auto"/>
        <w:ind w:firstLine="708"/>
        <w:jc w:val="both"/>
      </w:pPr>
      <w:r>
        <w:t xml:space="preserve">Достижение целей обеспечивается решением следующих </w:t>
      </w:r>
      <w:r>
        <w:rPr>
          <w:b/>
        </w:rPr>
        <w:t>задач</w:t>
      </w:r>
      <w:r>
        <w:t>:</w:t>
      </w:r>
    </w:p>
    <w:p w14:paraId="3E5D04D2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знакомство учащихся с методом научного познания и методами исследования объектов и явлений природы;</w:t>
      </w:r>
    </w:p>
    <w:p w14:paraId="118ED2F2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приобретение учащимися знаний о механических, тепловых, электромагнитных и квантовых явлениях, физических величинах, характеризующих эти явления;</w:t>
      </w:r>
    </w:p>
    <w:p w14:paraId="2F3F3B8C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формирование у учащихся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жизни;</w:t>
      </w:r>
    </w:p>
    <w:p w14:paraId="27DC3517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овладение учащимися такими общенаучными понятиями, как природное явление, эмпирически установленный факт, проблема, гипотеза, теоретический вывод, результат экспериментальной проверки;</w:t>
      </w:r>
    </w:p>
    <w:p w14:paraId="45ED74EB" w14:textId="77777777" w:rsidR="00952E40" w:rsidRDefault="00952E40" w:rsidP="00E92265">
      <w:pPr>
        <w:spacing w:line="276" w:lineRule="auto"/>
        <w:jc w:val="both"/>
      </w:pPr>
      <w:r>
        <w:rPr>
          <w:b/>
        </w:rPr>
        <w:t>•</w:t>
      </w:r>
      <w:r>
        <w:t>понимание учащимися отличий научных данных от непроверенной информации, ценности науки для удовлетворения бытовых, производственных и культурных потребностей человека.</w:t>
      </w:r>
    </w:p>
    <w:p w14:paraId="64173E55" w14:textId="0344D547" w:rsidR="00952E40" w:rsidRPr="00E92265" w:rsidRDefault="00952E40" w:rsidP="00E92265">
      <w:pPr>
        <w:spacing w:line="276" w:lineRule="auto"/>
        <w:jc w:val="center"/>
        <w:rPr>
          <w:rFonts w:eastAsia="Batang"/>
          <w:b/>
          <w:bCs/>
        </w:rPr>
      </w:pPr>
      <w:r w:rsidRPr="00E92265">
        <w:rPr>
          <w:rFonts w:eastAsia="Batang"/>
          <w:b/>
          <w:bCs/>
        </w:rPr>
        <w:t>СОДЕРЖАНИЕ ПРОГРАММЫ</w:t>
      </w:r>
    </w:p>
    <w:p w14:paraId="37ABA2BE" w14:textId="09A8C3D0" w:rsidR="003E55C3" w:rsidRPr="003E55C3" w:rsidRDefault="00952E40" w:rsidP="00E92265">
      <w:pPr>
        <w:spacing w:line="276" w:lineRule="auto"/>
        <w:rPr>
          <w:bCs/>
        </w:rPr>
      </w:pPr>
      <w:r>
        <w:rPr>
          <w:b/>
        </w:rPr>
        <w:t xml:space="preserve"> </w:t>
      </w:r>
      <w:r w:rsidRPr="003E55C3">
        <w:rPr>
          <w:bCs/>
        </w:rPr>
        <w:t xml:space="preserve">Законы движения и взаимодействия </w:t>
      </w:r>
      <w:proofErr w:type="gramStart"/>
      <w:r w:rsidRPr="003E55C3">
        <w:rPr>
          <w:bCs/>
        </w:rPr>
        <w:t>тел  (</w:t>
      </w:r>
      <w:proofErr w:type="gramEnd"/>
      <w:r w:rsidRPr="003E55C3">
        <w:rPr>
          <w:bCs/>
        </w:rPr>
        <w:t>34 часа)</w:t>
      </w:r>
    </w:p>
    <w:p w14:paraId="1C7FF86F" w14:textId="2ABA97E6" w:rsidR="003E55C3" w:rsidRPr="003E55C3" w:rsidRDefault="003E55C3" w:rsidP="00E92265">
      <w:pPr>
        <w:spacing w:line="276" w:lineRule="auto"/>
        <w:rPr>
          <w:bCs/>
        </w:rPr>
      </w:pPr>
      <w:proofErr w:type="gramStart"/>
      <w:r w:rsidRPr="003E55C3">
        <w:rPr>
          <w:bCs/>
        </w:rPr>
        <w:t>Механические  колебания</w:t>
      </w:r>
      <w:proofErr w:type="gramEnd"/>
      <w:r w:rsidRPr="003E55C3">
        <w:rPr>
          <w:bCs/>
        </w:rPr>
        <w:t xml:space="preserve"> и волны. </w:t>
      </w:r>
      <w:proofErr w:type="gramStart"/>
      <w:r w:rsidRPr="003E55C3">
        <w:rPr>
          <w:bCs/>
        </w:rPr>
        <w:t>Звук  (</w:t>
      </w:r>
      <w:proofErr w:type="gramEnd"/>
      <w:r w:rsidRPr="003E55C3">
        <w:rPr>
          <w:bCs/>
        </w:rPr>
        <w:t xml:space="preserve">15 часов) </w:t>
      </w:r>
    </w:p>
    <w:p w14:paraId="179BE5C3" w14:textId="1105E8A4" w:rsidR="003E55C3" w:rsidRPr="003E55C3" w:rsidRDefault="003E55C3" w:rsidP="00E92265">
      <w:pPr>
        <w:spacing w:line="276" w:lineRule="auto"/>
        <w:rPr>
          <w:bCs/>
        </w:rPr>
      </w:pPr>
      <w:r w:rsidRPr="003E55C3">
        <w:rPr>
          <w:bCs/>
        </w:rPr>
        <w:lastRenderedPageBreak/>
        <w:t>Электромагнитное поле (24 ч)</w:t>
      </w:r>
    </w:p>
    <w:p w14:paraId="6951B9E4" w14:textId="3C9DE924" w:rsidR="003E55C3" w:rsidRPr="003E55C3" w:rsidRDefault="003E55C3" w:rsidP="00E92265">
      <w:pPr>
        <w:spacing w:line="276" w:lineRule="auto"/>
        <w:rPr>
          <w:bCs/>
        </w:rPr>
      </w:pPr>
      <w:r w:rsidRPr="003E55C3">
        <w:rPr>
          <w:bCs/>
        </w:rPr>
        <w:t>Строение атома и атомного ядра (20 ч)</w:t>
      </w:r>
    </w:p>
    <w:p w14:paraId="7AEE5104" w14:textId="73D303F6" w:rsidR="00952E40" w:rsidRPr="003E55C3" w:rsidRDefault="003E55C3" w:rsidP="00E92265">
      <w:pPr>
        <w:spacing w:line="276" w:lineRule="auto"/>
        <w:rPr>
          <w:bCs/>
        </w:rPr>
      </w:pPr>
      <w:r w:rsidRPr="003E55C3">
        <w:rPr>
          <w:bCs/>
        </w:rPr>
        <w:t>Строение и эволюция Вселенной (3 ч)</w:t>
      </w:r>
      <w:r w:rsidR="00952E40" w:rsidRPr="003E55C3">
        <w:rPr>
          <w:bCs/>
        </w:rPr>
        <w:t xml:space="preserve"> </w:t>
      </w:r>
    </w:p>
    <w:p w14:paraId="7EA9D215" w14:textId="77777777" w:rsidR="003E55C3" w:rsidRPr="003E55C3" w:rsidRDefault="003E55C3" w:rsidP="00E92265">
      <w:pPr>
        <w:spacing w:line="276" w:lineRule="auto"/>
        <w:rPr>
          <w:bCs/>
        </w:rPr>
      </w:pPr>
      <w:r w:rsidRPr="003E55C3">
        <w:rPr>
          <w:bCs/>
        </w:rPr>
        <w:t xml:space="preserve">Итоговое </w:t>
      </w:r>
      <w:proofErr w:type="gramStart"/>
      <w:r w:rsidRPr="003E55C3">
        <w:rPr>
          <w:bCs/>
        </w:rPr>
        <w:t>повторение  (</w:t>
      </w:r>
      <w:proofErr w:type="gramEnd"/>
      <w:r w:rsidRPr="003E55C3">
        <w:rPr>
          <w:bCs/>
        </w:rPr>
        <w:t>6ч)</w:t>
      </w:r>
    </w:p>
    <w:p w14:paraId="014BEECE" w14:textId="0F8938BE" w:rsidR="003E55C3" w:rsidRDefault="003E55C3" w:rsidP="00E92265">
      <w:pPr>
        <w:spacing w:line="276" w:lineRule="auto"/>
      </w:pPr>
    </w:p>
    <w:p w14:paraId="1E527DA5" w14:textId="198F3BE7" w:rsidR="0002559A" w:rsidRDefault="0002559A" w:rsidP="00E92265">
      <w:pPr>
        <w:spacing w:line="276" w:lineRule="auto"/>
      </w:pPr>
      <w:r>
        <w:rPr>
          <w:color w:val="000000"/>
        </w:rPr>
        <w:t xml:space="preserve">По авторской программе - 105 часов, из них 99 часов отводится на изучение учебного материала и 6 часов на повторение.  </w:t>
      </w:r>
    </w:p>
    <w:sectPr w:rsidR="00025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D78"/>
    <w:multiLevelType w:val="multilevel"/>
    <w:tmpl w:val="65980044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9A02B34"/>
    <w:multiLevelType w:val="multilevel"/>
    <w:tmpl w:val="38B25AA8"/>
    <w:lvl w:ilvl="0">
      <w:start w:val="1"/>
      <w:numFmt w:val="bullet"/>
      <w:lvlText w:val="●"/>
      <w:lvlJc w:val="left"/>
      <w:pPr>
        <w:ind w:left="283" w:hanging="283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●"/>
      <w:lvlJc w:val="left"/>
      <w:pPr>
        <w:ind w:left="567" w:hanging="283"/>
      </w:pPr>
      <w:rPr>
        <w:rFonts w:ascii="Noto Sans Symbols" w:eastAsia="Noto Sans Symbols" w:hAnsi="Noto Sans Symbols" w:cs="Noto Sans Symbols"/>
        <w:sz w:val="18"/>
        <w:szCs w:val="18"/>
      </w:rPr>
    </w:lvl>
    <w:lvl w:ilvl="2">
      <w:start w:val="1"/>
      <w:numFmt w:val="bullet"/>
      <w:lvlText w:val="●"/>
      <w:lvlJc w:val="left"/>
      <w:pPr>
        <w:ind w:left="850" w:hanging="283"/>
      </w:pPr>
      <w:rPr>
        <w:rFonts w:ascii="Noto Sans Symbols" w:eastAsia="Noto Sans Symbols" w:hAnsi="Noto Sans Symbols" w:cs="Noto Sans Symbols"/>
        <w:sz w:val="18"/>
        <w:szCs w:val="18"/>
      </w:rPr>
    </w:lvl>
    <w:lvl w:ilvl="3">
      <w:start w:val="1"/>
      <w:numFmt w:val="bullet"/>
      <w:lvlText w:val="●"/>
      <w:lvlJc w:val="left"/>
      <w:pPr>
        <w:ind w:left="1134" w:hanging="282"/>
      </w:pPr>
      <w:rPr>
        <w:rFonts w:ascii="Noto Sans Symbols" w:eastAsia="Noto Sans Symbols" w:hAnsi="Noto Sans Symbols" w:cs="Noto Sans Symbols"/>
        <w:sz w:val="18"/>
        <w:szCs w:val="18"/>
      </w:rPr>
    </w:lvl>
    <w:lvl w:ilvl="4">
      <w:start w:val="1"/>
      <w:numFmt w:val="bullet"/>
      <w:lvlText w:val="●"/>
      <w:lvlJc w:val="left"/>
      <w:pPr>
        <w:ind w:left="1417" w:hanging="283"/>
      </w:pPr>
      <w:rPr>
        <w:rFonts w:ascii="Noto Sans Symbols" w:eastAsia="Noto Sans Symbols" w:hAnsi="Noto Sans Symbols" w:cs="Noto Sans Symbols"/>
        <w:sz w:val="18"/>
        <w:szCs w:val="18"/>
      </w:rPr>
    </w:lvl>
    <w:lvl w:ilvl="5">
      <w:start w:val="1"/>
      <w:numFmt w:val="bullet"/>
      <w:lvlText w:val="●"/>
      <w:lvlJc w:val="left"/>
      <w:pPr>
        <w:ind w:left="1701" w:hanging="283"/>
      </w:pPr>
      <w:rPr>
        <w:rFonts w:ascii="Noto Sans Symbols" w:eastAsia="Noto Sans Symbols" w:hAnsi="Noto Sans Symbols" w:cs="Noto Sans Symbols"/>
        <w:sz w:val="18"/>
        <w:szCs w:val="18"/>
      </w:rPr>
    </w:lvl>
    <w:lvl w:ilvl="6">
      <w:start w:val="1"/>
      <w:numFmt w:val="bullet"/>
      <w:lvlText w:val="●"/>
      <w:lvlJc w:val="left"/>
      <w:pPr>
        <w:ind w:left="1984" w:hanging="283"/>
      </w:pPr>
      <w:rPr>
        <w:rFonts w:ascii="Noto Sans Symbols" w:eastAsia="Noto Sans Symbols" w:hAnsi="Noto Sans Symbols" w:cs="Noto Sans Symbols"/>
        <w:sz w:val="18"/>
        <w:szCs w:val="18"/>
      </w:rPr>
    </w:lvl>
    <w:lvl w:ilvl="7">
      <w:start w:val="1"/>
      <w:numFmt w:val="bullet"/>
      <w:lvlText w:val="●"/>
      <w:lvlJc w:val="left"/>
      <w:pPr>
        <w:ind w:left="2268" w:hanging="283"/>
      </w:pPr>
      <w:rPr>
        <w:rFonts w:ascii="Noto Sans Symbols" w:eastAsia="Noto Sans Symbols" w:hAnsi="Noto Sans Symbols" w:cs="Noto Sans Symbols"/>
        <w:sz w:val="18"/>
        <w:szCs w:val="18"/>
      </w:rPr>
    </w:lvl>
    <w:lvl w:ilvl="8">
      <w:start w:val="1"/>
      <w:numFmt w:val="bullet"/>
      <w:lvlText w:val="●"/>
      <w:lvlJc w:val="left"/>
      <w:pPr>
        <w:ind w:left="2551" w:hanging="283"/>
      </w:pPr>
      <w:rPr>
        <w:rFonts w:ascii="Noto Sans Symbols" w:eastAsia="Noto Sans Symbols" w:hAnsi="Noto Sans Symbols" w:cs="Noto Sans Symbols"/>
        <w:sz w:val="18"/>
        <w:szCs w:val="18"/>
      </w:rPr>
    </w:lvl>
  </w:abstractNum>
  <w:num w:numId="1" w16cid:durableId="241455245">
    <w:abstractNumId w:val="0"/>
  </w:num>
  <w:num w:numId="2" w16cid:durableId="141318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6DA"/>
    <w:rsid w:val="0002559A"/>
    <w:rsid w:val="000D791B"/>
    <w:rsid w:val="003E55C3"/>
    <w:rsid w:val="005866DA"/>
    <w:rsid w:val="00952E40"/>
    <w:rsid w:val="00E92265"/>
    <w:rsid w:val="00FF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DF12"/>
  <w15:chartTrackingRefBased/>
  <w15:docId w15:val="{0C2EDEB4-4D0C-481F-98D7-F8D647AA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E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2022-10-31T03:43:00Z</dcterms:created>
  <dcterms:modified xsi:type="dcterms:W3CDTF">2022-10-31T04:50:00Z</dcterms:modified>
</cp:coreProperties>
</file>