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975" w:rsidRDefault="00C67975" w:rsidP="00C6797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67975" w:rsidRDefault="00C67975" w:rsidP="00C6797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C67975" w:rsidRPr="00C67975" w:rsidRDefault="00C67975" w:rsidP="00D1494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797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Аннотация к рабочей програ</w:t>
      </w:r>
      <w:r w:rsidRPr="00D1494A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мме по курсу «Английский язык» 5</w:t>
      </w:r>
      <w:r w:rsidRPr="00C6797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кл. к УМК «Spotlight» Английский в фокусе (авторы</w:t>
      </w:r>
      <w:r w:rsidR="00D1494A" w:rsidRPr="00D1494A">
        <w:rPr>
          <w:rFonts w:ascii="Times New Roman" w:eastAsia="Times New Roman" w:hAnsi="Times New Roman" w:cs="Times New Roman"/>
          <w:color w:val="000000"/>
          <w:sz w:val="24"/>
          <w:szCs w:val="24"/>
        </w:rPr>
        <w:t>ВаулинаЮ., Дули Д., Подоляко О., Эванс В.</w:t>
      </w:r>
      <w:r w:rsidRPr="00C6797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)</w:t>
      </w:r>
    </w:p>
    <w:p w:rsidR="00C67975" w:rsidRPr="00C67975" w:rsidRDefault="00C67975" w:rsidP="00C6797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6797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Рабочая программа составлена на основании:</w:t>
      </w:r>
    </w:p>
    <w:p w:rsidR="00C67975" w:rsidRPr="00C67975" w:rsidRDefault="00C67975" w:rsidP="00C6797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6797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</w:t>
      </w:r>
      <w:r w:rsidR="00D1494A" w:rsidRPr="00D14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УМК «Spotlight» / «Английский в фокусе» для 5-9 классов (авторы</w:t>
      </w:r>
      <w:proofErr w:type="gramStart"/>
      <w:r w:rsidR="00D1494A" w:rsidRPr="00D14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:Ю</w:t>
      </w:r>
      <w:proofErr w:type="gramEnd"/>
      <w:r w:rsidR="00D1494A" w:rsidRPr="00D149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.Е. Ваулина, Д. Дули, О.Е. Подоляко, В. Эванс).</w:t>
      </w:r>
    </w:p>
    <w:p w:rsidR="00C67975" w:rsidRPr="00C67975" w:rsidRDefault="00C67975" w:rsidP="00C67975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C6797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Учебник:</w:t>
      </w:r>
      <w:r w:rsidRPr="00C6797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Английский язык</w:t>
      </w:r>
      <w:proofErr w:type="gramStart"/>
      <w:r w:rsidRPr="00C6797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  <w:proofErr w:type="gramEnd"/>
      <w:r w:rsidRPr="00C6797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  </w:t>
      </w:r>
      <w:proofErr w:type="gramStart"/>
      <w:r w:rsidRPr="00C6797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</w:t>
      </w:r>
      <w:proofErr w:type="gramEnd"/>
      <w:r w:rsidRPr="00C6797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ласс: учебник для общеобразовательных организаций с приложением на электронном носителе/ Н.И.Быкова, Д.Дули, М.Д. Поспелова, Э. Эванс. – 4 – е издание  перераб. и  доп.– Москва: Эксп</w:t>
      </w:r>
      <w:r w:rsidR="00D1494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ресс Паблишинг: Просвещение, 202</w:t>
      </w:r>
      <w:r w:rsidRPr="00C67975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1.- 180.: ил.- (Английский в фокусе).</w:t>
      </w:r>
    </w:p>
    <w:p w:rsidR="00D1494A" w:rsidRPr="00D1494A" w:rsidRDefault="00D1494A" w:rsidP="00D1494A">
      <w:p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</w:pPr>
      <w:r w:rsidRPr="00C67975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Цели и задачи курса:</w:t>
      </w:r>
    </w:p>
    <w:p w:rsidR="00D1494A" w:rsidRPr="00D1494A" w:rsidRDefault="00D1494A" w:rsidP="00D1494A">
      <w:pPr>
        <w:pStyle w:val="a3"/>
        <w:numPr>
          <w:ilvl w:val="0"/>
          <w:numId w:val="2"/>
        </w:numPr>
        <w:shd w:val="clear" w:color="auto" w:fill="FFFFFF" w:themeFill="background1"/>
        <w:spacing w:before="90" w:after="9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1494A">
        <w:rPr>
          <w:rFonts w:ascii="Times New Roman" w:eastAsia="Calibri" w:hAnsi="Times New Roman" w:cs="Times New Roman"/>
          <w:sz w:val="24"/>
          <w:szCs w:val="24"/>
        </w:rPr>
        <w:t>развитие иноязычной коммуникативной компетенции в совокупности ее составляющих</w:t>
      </w:r>
    </w:p>
    <w:p w:rsidR="00D1494A" w:rsidRPr="00D1494A" w:rsidRDefault="00D1494A" w:rsidP="00D1494A">
      <w:pPr>
        <w:pStyle w:val="a3"/>
        <w:numPr>
          <w:ilvl w:val="0"/>
          <w:numId w:val="2"/>
        </w:num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1494A">
        <w:rPr>
          <w:rFonts w:ascii="Times New Roman" w:eastAsia="Calibri" w:hAnsi="Times New Roman" w:cs="Times New Roman"/>
          <w:sz w:val="24"/>
          <w:szCs w:val="24"/>
        </w:rPr>
        <w:t>развитие личности учащихся посредством реализации воспитательного потенциала иностранного языка</w:t>
      </w:r>
    </w:p>
    <w:p w:rsidR="00D1494A" w:rsidRPr="00D1494A" w:rsidRDefault="00D1494A" w:rsidP="00D1494A">
      <w:pPr>
        <w:pStyle w:val="a3"/>
        <w:numPr>
          <w:ilvl w:val="0"/>
          <w:numId w:val="2"/>
        </w:num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1494A">
        <w:rPr>
          <w:rFonts w:ascii="Times New Roman" w:hAnsi="Times New Roman" w:cs="Times New Roman"/>
          <w:sz w:val="24"/>
          <w:szCs w:val="24"/>
          <w:lang w:eastAsia="ru-RU"/>
        </w:rPr>
        <w:t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</w:t>
      </w:r>
    </w:p>
    <w:p w:rsidR="00D1494A" w:rsidRPr="00D1494A" w:rsidRDefault="00D1494A" w:rsidP="00D1494A">
      <w:pPr>
        <w:pStyle w:val="a3"/>
        <w:numPr>
          <w:ilvl w:val="0"/>
          <w:numId w:val="2"/>
        </w:numPr>
        <w:shd w:val="clear" w:color="auto" w:fill="FFFFFF" w:themeFill="background1"/>
        <w:spacing w:before="90" w:after="9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социокультурная/межкультурная компетенция—приобщение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D1494A" w:rsidRPr="00D1494A" w:rsidRDefault="00D1494A" w:rsidP="00D1494A">
      <w:pPr>
        <w:shd w:val="clear" w:color="auto" w:fill="FFFFFF"/>
        <w:suppressAutoHyphens/>
        <w:spacing w:after="0" w:line="288" w:lineRule="atLeast"/>
        <w:ind w:left="644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рабочей программы </w:t>
      </w:r>
    </w:p>
    <w:p w:rsidR="00D1494A" w:rsidRPr="00D1494A" w:rsidRDefault="00D1494A" w:rsidP="00D1494A">
      <w:pPr>
        <w:shd w:val="clear" w:color="auto" w:fill="FFFFFF"/>
        <w:spacing w:after="0" w:line="288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494A" w:rsidRP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Моя семья. Взаимоотношения в семье. Конфликтные ситуации и способы их решения -7ч</w:t>
      </w:r>
    </w:p>
    <w:p w:rsidR="00D1494A" w:rsidRP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Мои друзья. Лучший друг/подруга. Внешность и черты характера. Межличностные взаимоотношения с друзьями и в школе. – 6ч</w:t>
      </w:r>
    </w:p>
    <w:p w:rsidR="00D1494A" w:rsidRP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мода.- 24ч</w:t>
      </w:r>
    </w:p>
    <w:p w:rsidR="00D1494A" w:rsidRP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Здоровый образ жизни. Режим труда и отдыха, занятия спортом, здоровое питание, отказ от вредных привычек.-10ч</w:t>
      </w:r>
    </w:p>
    <w:p w:rsidR="00D1494A" w:rsidRP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Спорт. Виды спорта. Спортивные игры. Спортивные соревнования.-0ч</w:t>
      </w:r>
    </w:p>
    <w:p w:rsidR="00D1494A" w:rsidRP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сверстниками.-12ч</w:t>
      </w:r>
    </w:p>
    <w:p w:rsidR="00D1494A" w:rsidRP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профессии. Мир профессий. Проблема выбора профессии. Роль иностранного языка в планах на будущее.-0ч</w:t>
      </w:r>
    </w:p>
    <w:p w:rsidR="00D1494A" w:rsidRP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Путешествия. Путешествия по России и странам изучаемого языка. Транспорт.- 5ч</w:t>
      </w:r>
    </w:p>
    <w:p w:rsidR="00D1494A" w:rsidRP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Окружающий мир Природа: растения и животные. Погода. Проблемы экологии. Защита окружающей среды. Жизнь в городе/ в сельской местности. – 25ч</w:t>
      </w:r>
    </w:p>
    <w:p w:rsidR="00D1494A" w:rsidRP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 массовой информации. Роль средств массовой информации в жизни общества. Средства массовой информации: пресса, телевидение, радио, Интернет. – </w:t>
      </w:r>
    </w:p>
    <w:p w:rsidR="00D1494A" w:rsidRDefault="00D1494A" w:rsidP="00D1494A">
      <w:pPr>
        <w:numPr>
          <w:ilvl w:val="0"/>
          <w:numId w:val="4"/>
        </w:num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изучаемого языка и родная страна</w:t>
      </w:r>
      <w:proofErr w:type="gramStart"/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Страны, столицы, крупные города. Государственные символы. Географическое положение. Климат. Население.</w:t>
      </w:r>
    </w:p>
    <w:p w:rsidR="00D1494A" w:rsidRDefault="00D1494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9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рассчитана на   102  часа.  </w:t>
      </w:r>
    </w:p>
    <w:p w:rsidR="00D1494A" w:rsidRDefault="00D1494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32F7" w:rsidRDefault="00EE32F7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32F7" w:rsidRDefault="00EE32F7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E32F7" w:rsidRPr="00B53A5A" w:rsidRDefault="00EE32F7" w:rsidP="00EE32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A5A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английскому языку (7 класс) по учебнику М.В.Вербицкой (серия “Forward”)</w:t>
      </w:r>
    </w:p>
    <w:p w:rsidR="00EE32F7" w:rsidRPr="00B53A5A" w:rsidRDefault="00EE32F7" w:rsidP="00EE32F7">
      <w:pPr>
        <w:pStyle w:val="a4"/>
        <w:spacing w:line="312" w:lineRule="exact"/>
        <w:ind w:left="640" w:firstLine="0"/>
        <w:jc w:val="left"/>
        <w:rPr>
          <w:sz w:val="24"/>
          <w:szCs w:val="24"/>
        </w:rPr>
      </w:pPr>
    </w:p>
    <w:p w:rsidR="00EE32F7" w:rsidRPr="00B53A5A" w:rsidRDefault="00EE32F7" w:rsidP="00EE32F7">
      <w:pPr>
        <w:pStyle w:val="a4"/>
        <w:spacing w:line="312" w:lineRule="exact"/>
        <w:ind w:left="640" w:firstLine="0"/>
        <w:jc w:val="left"/>
        <w:rPr>
          <w:b/>
          <w:sz w:val="24"/>
          <w:szCs w:val="24"/>
        </w:rPr>
      </w:pPr>
      <w:r w:rsidRPr="00B53A5A">
        <w:rPr>
          <w:b/>
          <w:sz w:val="24"/>
          <w:szCs w:val="24"/>
        </w:rPr>
        <w:t>Рабочая</w:t>
      </w:r>
      <w:r w:rsidR="006E1044">
        <w:rPr>
          <w:b/>
          <w:sz w:val="24"/>
          <w:szCs w:val="24"/>
        </w:rPr>
        <w:t xml:space="preserve"> </w:t>
      </w:r>
      <w:r w:rsidRPr="00B53A5A">
        <w:rPr>
          <w:b/>
          <w:sz w:val="24"/>
          <w:szCs w:val="24"/>
        </w:rPr>
        <w:t>программа</w:t>
      </w:r>
      <w:r w:rsidR="006E1044">
        <w:rPr>
          <w:b/>
          <w:sz w:val="24"/>
          <w:szCs w:val="24"/>
        </w:rPr>
        <w:t xml:space="preserve"> </w:t>
      </w:r>
      <w:r w:rsidRPr="00B53A5A">
        <w:rPr>
          <w:b/>
          <w:sz w:val="24"/>
          <w:szCs w:val="24"/>
        </w:rPr>
        <w:t>курс</w:t>
      </w:r>
      <w:proofErr w:type="gramStart"/>
      <w:r w:rsidRPr="00B53A5A">
        <w:rPr>
          <w:b/>
          <w:sz w:val="24"/>
          <w:szCs w:val="24"/>
        </w:rPr>
        <w:t>а«</w:t>
      </w:r>
      <w:proofErr w:type="gramEnd"/>
      <w:r w:rsidRPr="00B53A5A">
        <w:rPr>
          <w:b/>
          <w:sz w:val="24"/>
          <w:szCs w:val="24"/>
        </w:rPr>
        <w:t>Английскийязык» составленанаоснове</w:t>
      </w:r>
    </w:p>
    <w:p w:rsidR="00EE32F7" w:rsidRPr="00B53A5A" w:rsidRDefault="00EE32F7" w:rsidP="00EE32F7">
      <w:pPr>
        <w:pStyle w:val="a4"/>
        <w:spacing w:before="160" w:line="360" w:lineRule="auto"/>
        <w:ind w:right="111"/>
        <w:jc w:val="left"/>
        <w:rPr>
          <w:sz w:val="24"/>
          <w:szCs w:val="24"/>
        </w:rPr>
      </w:pPr>
      <w:r w:rsidRPr="00B53A5A">
        <w:rPr>
          <w:sz w:val="24"/>
          <w:szCs w:val="24"/>
        </w:rPr>
        <w:t>авторскойпрограммыпрофессораМ.В.Вербицкой«FORWARDАнглийскийязык.5-9классы»/Москва:Вентана-Граф,2013,</w:t>
      </w:r>
    </w:p>
    <w:p w:rsidR="00EE32F7" w:rsidRPr="00B53A5A" w:rsidRDefault="00EE32F7" w:rsidP="00EE32F7">
      <w:pPr>
        <w:pStyle w:val="a4"/>
        <w:spacing w:before="76" w:line="360" w:lineRule="auto"/>
        <w:ind w:right="114"/>
        <w:rPr>
          <w:sz w:val="24"/>
          <w:szCs w:val="24"/>
        </w:rPr>
      </w:pPr>
      <w:r w:rsidRPr="00B53A5A">
        <w:rPr>
          <w:sz w:val="24"/>
          <w:szCs w:val="24"/>
        </w:rPr>
        <w:t>Обучение осуществляется по УМК Вербицкая М.В. и др. FORWARD Английский язык: 7 класс: учебник дляобщеобразовательныхучрежденийв2частях–Москва:Вентана-Граф: PearsonEducationLimited,2013</w:t>
      </w:r>
    </w:p>
    <w:p w:rsidR="00EE32F7" w:rsidRPr="00B53A5A" w:rsidRDefault="00EE32F7" w:rsidP="00EE32F7">
      <w:pPr>
        <w:pStyle w:val="a4"/>
        <w:spacing w:line="322" w:lineRule="exact"/>
        <w:ind w:firstLine="0"/>
        <w:rPr>
          <w:sz w:val="24"/>
          <w:szCs w:val="24"/>
        </w:rPr>
      </w:pPr>
      <w:r w:rsidRPr="00C67975">
        <w:rPr>
          <w:b/>
          <w:bCs/>
          <w:color w:val="212529"/>
          <w:sz w:val="24"/>
          <w:szCs w:val="24"/>
          <w:lang w:eastAsia="ru-RU"/>
        </w:rPr>
        <w:t>Цели и задачи курса:</w:t>
      </w:r>
    </w:p>
    <w:p w:rsidR="00EE32F7" w:rsidRPr="00B53A5A" w:rsidRDefault="00EE32F7" w:rsidP="00EE32F7">
      <w:pPr>
        <w:pStyle w:val="a3"/>
        <w:widowControl w:val="0"/>
        <w:numPr>
          <w:ilvl w:val="0"/>
          <w:numId w:val="6"/>
        </w:numPr>
        <w:tabs>
          <w:tab w:val="left" w:pos="1181"/>
        </w:tabs>
        <w:autoSpaceDE w:val="0"/>
        <w:autoSpaceDN w:val="0"/>
        <w:spacing w:before="160" w:after="0" w:line="357" w:lineRule="auto"/>
        <w:ind w:right="118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3A5A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B53A5A">
        <w:rPr>
          <w:rFonts w:ascii="Times New Roman" w:hAnsi="Times New Roman" w:cs="Times New Roman"/>
          <w:sz w:val="24"/>
          <w:szCs w:val="24"/>
        </w:rPr>
        <w:t>уменияобщатьсянаанглийскомязыке,наэлементарномуровнесучетомречевыхвозможностей и потребностей младших школьников в устной (аудирование и говорение) и письменной (чтение иписьмо)форме;</w:t>
      </w:r>
    </w:p>
    <w:p w:rsidR="00EE32F7" w:rsidRPr="00B53A5A" w:rsidRDefault="00EE32F7" w:rsidP="00EE32F7">
      <w:pPr>
        <w:pStyle w:val="a3"/>
        <w:widowControl w:val="0"/>
        <w:numPr>
          <w:ilvl w:val="0"/>
          <w:numId w:val="6"/>
        </w:numPr>
        <w:tabs>
          <w:tab w:val="left" w:pos="1181"/>
        </w:tabs>
        <w:autoSpaceDE w:val="0"/>
        <w:autoSpaceDN w:val="0"/>
        <w:spacing w:before="1" w:after="0" w:line="355" w:lineRule="auto"/>
        <w:ind w:right="176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3A5A">
        <w:rPr>
          <w:rFonts w:ascii="Times New Roman" w:hAnsi="Times New Roman" w:cs="Times New Roman"/>
          <w:b/>
          <w:sz w:val="24"/>
          <w:szCs w:val="24"/>
        </w:rPr>
        <w:t>приобщение</w:t>
      </w:r>
      <w:r w:rsidRPr="00B53A5A">
        <w:rPr>
          <w:rFonts w:ascii="Times New Roman" w:hAnsi="Times New Roman" w:cs="Times New Roman"/>
          <w:sz w:val="24"/>
          <w:szCs w:val="24"/>
        </w:rPr>
        <w:t>детейкновомусоциальномуопытусиспользованиеманглийскогоязыка:знакомствомладшихшкольниковсмиромзарубежныхсверстников,сзарубежнымдетскимфольклоромидоступнымиобразцамихудожественнойлитературы;воспитаниедружелюбногоотношениякпредставителямдругихстран;</w:t>
      </w:r>
    </w:p>
    <w:p w:rsidR="00EE32F7" w:rsidRPr="00B53A5A" w:rsidRDefault="00EE32F7" w:rsidP="00EE32F7">
      <w:pPr>
        <w:pStyle w:val="a3"/>
        <w:widowControl w:val="0"/>
        <w:numPr>
          <w:ilvl w:val="0"/>
          <w:numId w:val="6"/>
        </w:numPr>
        <w:tabs>
          <w:tab w:val="left" w:pos="1181"/>
        </w:tabs>
        <w:autoSpaceDE w:val="0"/>
        <w:autoSpaceDN w:val="0"/>
        <w:spacing w:before="8" w:after="0" w:line="350" w:lineRule="auto"/>
        <w:ind w:right="126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3A5A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B53A5A">
        <w:rPr>
          <w:rFonts w:ascii="Times New Roman" w:hAnsi="Times New Roman" w:cs="Times New Roman"/>
          <w:sz w:val="24"/>
          <w:szCs w:val="24"/>
        </w:rPr>
        <w:t>речевых, интеллектуальных и познавательных способностей младших школьников, а также ихобщеучебных умений;развитиемотивации кдальнейшемуовладениюанглийским языком;</w:t>
      </w:r>
    </w:p>
    <w:p w:rsidR="00EE32F7" w:rsidRPr="00B53A5A" w:rsidRDefault="00EE32F7" w:rsidP="00EE32F7">
      <w:pPr>
        <w:pStyle w:val="a3"/>
        <w:widowControl w:val="0"/>
        <w:numPr>
          <w:ilvl w:val="0"/>
          <w:numId w:val="6"/>
        </w:numPr>
        <w:tabs>
          <w:tab w:val="left" w:pos="1181"/>
        </w:tabs>
        <w:autoSpaceDE w:val="0"/>
        <w:autoSpaceDN w:val="0"/>
        <w:spacing w:before="13" w:after="0" w:line="352" w:lineRule="auto"/>
        <w:ind w:left="890" w:right="1969" w:hanging="7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A5A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B53A5A">
        <w:rPr>
          <w:rFonts w:ascii="Times New Roman" w:hAnsi="Times New Roman" w:cs="Times New Roman"/>
          <w:sz w:val="24"/>
          <w:szCs w:val="24"/>
        </w:rPr>
        <w:t>и разностороннее развитие младшего школьника средствами английского языка</w:t>
      </w:r>
    </w:p>
    <w:p w:rsidR="00B53A5A" w:rsidRPr="00B53A5A" w:rsidRDefault="00B53A5A" w:rsidP="00B53A5A">
      <w:pPr>
        <w:widowControl w:val="0"/>
        <w:tabs>
          <w:tab w:val="left" w:pos="1181"/>
        </w:tabs>
        <w:autoSpaceDE w:val="0"/>
        <w:autoSpaceDN w:val="0"/>
        <w:spacing w:before="13" w:after="0" w:line="352" w:lineRule="auto"/>
        <w:ind w:left="820" w:right="1969"/>
        <w:jc w:val="both"/>
        <w:rPr>
          <w:b/>
          <w:sz w:val="24"/>
          <w:szCs w:val="24"/>
        </w:rPr>
      </w:pPr>
    </w:p>
    <w:p w:rsidR="00B53A5A" w:rsidRPr="00B53A5A" w:rsidRDefault="00B53A5A" w:rsidP="00B53A5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B53A5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(распределение часов по разделам)</w:t>
      </w:r>
    </w:p>
    <w:tbl>
      <w:tblPr>
        <w:tblW w:w="12225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6"/>
        <w:gridCol w:w="8501"/>
        <w:gridCol w:w="1558"/>
        <w:gridCol w:w="1590"/>
      </w:tblGrid>
      <w:tr w:rsidR="00B53A5A" w:rsidRPr="00B53A5A" w:rsidTr="00B53A5A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Содержание.</w:t>
            </w:r>
          </w:p>
          <w:p w:rsidR="00B53A5A" w:rsidRPr="00B53A5A" w:rsidRDefault="00B53A5A" w:rsidP="00B53A5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Лексическая тема / грамматическая тема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</w:t>
            </w:r>
            <w:proofErr w:type="gramStart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</w:t>
            </w:r>
          </w:p>
        </w:tc>
      </w:tr>
      <w:tr w:rsidR="00B53A5A" w:rsidRPr="00B53A5A" w:rsidTr="00B53A5A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Сравниваем школы в разных странах. Степени сравнения прилагательных. Школьная форма: за и против. Подготовка к школе. Система образования в России. Система образования в Великобритании. Что было раньше? Старые письма. Развлечения прошлого и настоящего. Факты из жизни известных людей. Тогда и сейчас. Что ты знаешь о диких  животных? Специальный вопрос в настоящем и прошедшем времени. Притяжательный падеж имен существительных. Редкие, вымирающие и исчезнувшие животные. Московский зоопарк. Школьные мероприятия. Школьные кружки. Великий Новгород. Выражаем обязанность. Моя страна. Диалоги о культуре. Повторение.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53A5A" w:rsidRPr="00B53A5A" w:rsidTr="00B53A5A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транспорта. Лучший способ добраться до школы. Сложные предложения с </w:t>
            </w:r>
            <w:proofErr w:type="gramStart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условными</w:t>
            </w:r>
            <w:proofErr w:type="gramEnd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придаточными. История транспорта Лондона. Ездить на велосипеде или нет? Истории ужасов. Прошедшее длительное время. Кентервильское привидение. Иллюстрации к истории ужасов. Формальное и неформальное письмо. Выражение намерений. Приглашение. Праздники в США, Канаде и Великобритании. Факты об Австралии. Австралийские аборигены. Простое будущее время. Предсказываем будущее. Николай </w:t>
            </w: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Миклухо-Маклай. Диалоги о культуре. Повторение.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53A5A" w:rsidRPr="00B53A5A" w:rsidTr="00B53A5A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Проблемы общества. Сложноподчиненное предложение с </w:t>
            </w:r>
            <w:proofErr w:type="gramStart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</w:t>
            </w:r>
            <w:proofErr w:type="gramEnd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времени. Проблемы общества в прошлом и настоящем. Что ты знаешь о волонтерстве? Подростки – волонтеры. Волонтеры на зимних олимпийских играх. Устраиваемся на работу. Настоящее длительное время. Планируем ближайшее будущее. Кем ты хочешь стать? Работа для подростков. Слишком </w:t>
            </w:r>
            <w:proofErr w:type="gramStart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</w:t>
            </w:r>
            <w:proofErr w:type="gramEnd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работы? Неполная занятость для подростков. Карманные деньги. Обязанности по дому. Модальные глаголы, выражающие обязанность. Вежливая просьба. Сложные предложения с </w:t>
            </w:r>
            <w:proofErr w:type="gramStart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придаточным</w:t>
            </w:r>
            <w:proofErr w:type="gramEnd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реального условия. Как заработать карманные деньги? Настоящее совершенное время. Вопросительная и отрицательная формы настоящего совершенного времени. Настоящее совершенное и простое прошедшее время. Я бы тебе посоветова</w:t>
            </w:r>
            <w:proofErr w:type="gramStart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л(</w:t>
            </w:r>
            <w:proofErr w:type="gramEnd"/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а)… Даем советы. США. География США. Диалоги о культуре. Повторение.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53A5A" w:rsidRPr="00B53A5A" w:rsidTr="00B53A5A">
        <w:trPr>
          <w:trHeight w:val="164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из США. Настоящее длительное совершенное время. Что ты знаешь об акулах и крокодилах. Обобщение. Нью-Йорк. Страны и языки. Британский и Американский английский. Мистические места в мире. Причастие I, II. Система управления в США и Великобритании. Описание характера. Прямая и косвенная речь. «Каменщик» китайская сказка. Великие исторические личности. Хороший ли ты друг? Письмо однокласснику. Моя семья. Пишем резюме. Чему мы научились за год? Повторение. Диалоги о культуре.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53A5A" w:rsidRPr="00B53A5A" w:rsidTr="00B53A5A">
        <w:trPr>
          <w:trHeight w:val="260"/>
        </w:trPr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8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3A5A" w:rsidRPr="00B53A5A" w:rsidRDefault="00B53A5A" w:rsidP="00B53A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B53A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B53A5A" w:rsidRPr="00D013B6" w:rsidRDefault="00B53A5A" w:rsidP="00B53A5A">
      <w:pPr>
        <w:pStyle w:val="a4"/>
        <w:spacing w:before="1"/>
        <w:rPr>
          <w:sz w:val="24"/>
          <w:szCs w:val="24"/>
        </w:rPr>
      </w:pPr>
      <w:r w:rsidRPr="00D013B6">
        <w:rPr>
          <w:sz w:val="24"/>
          <w:szCs w:val="24"/>
        </w:rPr>
        <w:t>Рабочаяпрограммарассчитанана 102часовизрасчета 3учебныхчаса внеделю.</w:t>
      </w:r>
    </w:p>
    <w:p w:rsidR="00D1494A" w:rsidRDefault="00D1494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494A" w:rsidRDefault="00D1494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Default="00B53A5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53A5A" w:rsidRPr="00B53A5A" w:rsidRDefault="00B53A5A" w:rsidP="00B53A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3A5A">
        <w:rPr>
          <w:rFonts w:ascii="Times New Roman" w:hAnsi="Times New Roman" w:cs="Times New Roman"/>
          <w:b/>
          <w:sz w:val="28"/>
          <w:szCs w:val="28"/>
        </w:rPr>
        <w:lastRenderedPageBreak/>
        <w:t>Аннотация к рабочей программе по английскому языку (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B53A5A">
        <w:rPr>
          <w:rFonts w:ascii="Times New Roman" w:hAnsi="Times New Roman" w:cs="Times New Roman"/>
          <w:b/>
          <w:sz w:val="28"/>
          <w:szCs w:val="28"/>
        </w:rPr>
        <w:t xml:space="preserve"> класс) по учебнику М.В.Вербицкой (серия “Forward”)</w:t>
      </w:r>
    </w:p>
    <w:p w:rsidR="00B53A5A" w:rsidRPr="00B53A5A" w:rsidRDefault="00B53A5A" w:rsidP="00B53A5A">
      <w:pPr>
        <w:pStyle w:val="a4"/>
        <w:spacing w:line="312" w:lineRule="exact"/>
        <w:ind w:left="640" w:firstLine="0"/>
        <w:jc w:val="left"/>
        <w:rPr>
          <w:sz w:val="24"/>
          <w:szCs w:val="24"/>
        </w:rPr>
      </w:pPr>
    </w:p>
    <w:p w:rsidR="00B53A5A" w:rsidRPr="00B53A5A" w:rsidRDefault="00B53A5A" w:rsidP="00B53A5A">
      <w:pPr>
        <w:pStyle w:val="a4"/>
        <w:spacing w:line="312" w:lineRule="exact"/>
        <w:ind w:left="640" w:firstLine="0"/>
        <w:jc w:val="left"/>
        <w:rPr>
          <w:b/>
          <w:sz w:val="24"/>
          <w:szCs w:val="24"/>
        </w:rPr>
      </w:pPr>
      <w:r w:rsidRPr="00B53A5A">
        <w:rPr>
          <w:b/>
          <w:sz w:val="24"/>
          <w:szCs w:val="24"/>
        </w:rPr>
        <w:t>Рабочаяпрограммакурса«Английскийязык» составленанаоснове</w:t>
      </w:r>
    </w:p>
    <w:p w:rsidR="00B53A5A" w:rsidRPr="00B53A5A" w:rsidRDefault="00B53A5A" w:rsidP="00B53A5A">
      <w:pPr>
        <w:pStyle w:val="a4"/>
        <w:spacing w:before="160" w:line="360" w:lineRule="auto"/>
        <w:ind w:right="111"/>
        <w:jc w:val="left"/>
        <w:rPr>
          <w:sz w:val="24"/>
          <w:szCs w:val="24"/>
        </w:rPr>
      </w:pPr>
      <w:r w:rsidRPr="00B53A5A">
        <w:rPr>
          <w:sz w:val="24"/>
          <w:szCs w:val="24"/>
        </w:rPr>
        <w:t>авторскойпрограммыпрофессораМ.В.Вербицкой«FORWARDАнглийскийязык.5-9классы»/Москва:Вентана-Граф,2013,</w:t>
      </w:r>
    </w:p>
    <w:p w:rsidR="00B53A5A" w:rsidRPr="00B53A5A" w:rsidRDefault="00B53A5A" w:rsidP="00B53A5A">
      <w:pPr>
        <w:pStyle w:val="a4"/>
        <w:spacing w:before="76" w:line="360" w:lineRule="auto"/>
        <w:ind w:right="114"/>
        <w:rPr>
          <w:sz w:val="24"/>
          <w:szCs w:val="24"/>
        </w:rPr>
      </w:pPr>
      <w:r w:rsidRPr="00B53A5A">
        <w:rPr>
          <w:sz w:val="24"/>
          <w:szCs w:val="24"/>
        </w:rPr>
        <w:t>Обучение осуществляется по УМК Вербицкая М.В. и</w:t>
      </w:r>
      <w:r>
        <w:rPr>
          <w:sz w:val="24"/>
          <w:szCs w:val="24"/>
        </w:rPr>
        <w:t xml:space="preserve"> др. FORWARD Английский язык: 8</w:t>
      </w:r>
      <w:r w:rsidRPr="00B53A5A">
        <w:rPr>
          <w:sz w:val="24"/>
          <w:szCs w:val="24"/>
        </w:rPr>
        <w:t xml:space="preserve"> класс: учебник дляобщеобразовательныхучрежденийв2частях–Москва:Вентана-Граф: PearsonEducationLimited,2013</w:t>
      </w:r>
    </w:p>
    <w:p w:rsidR="00B53A5A" w:rsidRPr="00B53A5A" w:rsidRDefault="00B53A5A" w:rsidP="00B53A5A">
      <w:pPr>
        <w:pStyle w:val="a4"/>
        <w:spacing w:line="322" w:lineRule="exact"/>
        <w:ind w:firstLine="0"/>
        <w:rPr>
          <w:sz w:val="24"/>
          <w:szCs w:val="24"/>
        </w:rPr>
      </w:pPr>
      <w:r w:rsidRPr="00C67975">
        <w:rPr>
          <w:b/>
          <w:bCs/>
          <w:color w:val="212529"/>
          <w:sz w:val="24"/>
          <w:szCs w:val="24"/>
          <w:lang w:eastAsia="ru-RU"/>
        </w:rPr>
        <w:t>Цели и задачи курса:</w:t>
      </w:r>
    </w:p>
    <w:p w:rsidR="00B53A5A" w:rsidRPr="00B53A5A" w:rsidRDefault="00B53A5A" w:rsidP="00B53A5A">
      <w:pPr>
        <w:pStyle w:val="a3"/>
        <w:widowControl w:val="0"/>
        <w:numPr>
          <w:ilvl w:val="0"/>
          <w:numId w:val="6"/>
        </w:numPr>
        <w:tabs>
          <w:tab w:val="left" w:pos="1181"/>
        </w:tabs>
        <w:autoSpaceDE w:val="0"/>
        <w:autoSpaceDN w:val="0"/>
        <w:spacing w:before="160" w:after="0" w:line="357" w:lineRule="auto"/>
        <w:ind w:right="118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3A5A">
        <w:rPr>
          <w:rFonts w:ascii="Times New Roman" w:hAnsi="Times New Roman" w:cs="Times New Roman"/>
          <w:b/>
          <w:sz w:val="24"/>
          <w:szCs w:val="24"/>
        </w:rPr>
        <w:t>формирование</w:t>
      </w:r>
      <w:r w:rsidRPr="00B53A5A">
        <w:rPr>
          <w:rFonts w:ascii="Times New Roman" w:hAnsi="Times New Roman" w:cs="Times New Roman"/>
          <w:sz w:val="24"/>
          <w:szCs w:val="24"/>
        </w:rPr>
        <w:t>уменияобщатьсянаанглийскомязыке,наэлементарномуровнесучетомречевыхвозможностей и потребностей младших школьников в устной (аудирование и говорение) и письменной (чтение иписьмо)форме;</w:t>
      </w:r>
    </w:p>
    <w:p w:rsidR="00B53A5A" w:rsidRPr="00B53A5A" w:rsidRDefault="00B53A5A" w:rsidP="00B53A5A">
      <w:pPr>
        <w:pStyle w:val="a3"/>
        <w:widowControl w:val="0"/>
        <w:numPr>
          <w:ilvl w:val="0"/>
          <w:numId w:val="6"/>
        </w:numPr>
        <w:tabs>
          <w:tab w:val="left" w:pos="1181"/>
        </w:tabs>
        <w:autoSpaceDE w:val="0"/>
        <w:autoSpaceDN w:val="0"/>
        <w:spacing w:before="1" w:after="0" w:line="355" w:lineRule="auto"/>
        <w:ind w:right="176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3A5A">
        <w:rPr>
          <w:rFonts w:ascii="Times New Roman" w:hAnsi="Times New Roman" w:cs="Times New Roman"/>
          <w:b/>
          <w:sz w:val="24"/>
          <w:szCs w:val="24"/>
        </w:rPr>
        <w:t>приобщение</w:t>
      </w:r>
      <w:r w:rsidRPr="00B53A5A">
        <w:rPr>
          <w:rFonts w:ascii="Times New Roman" w:hAnsi="Times New Roman" w:cs="Times New Roman"/>
          <w:sz w:val="24"/>
          <w:szCs w:val="24"/>
        </w:rPr>
        <w:t>детейкновомусоциальномуопытусиспользованиеманглийскогоязыка:знакомствомладшихшкольниковсмиромзарубежныхсверстников,сзарубежнымдетскимфольклоромидоступнымиобразцамихудожественнойлитературы;воспитаниедружелюбногоотношениякпредставителямдругихстран;</w:t>
      </w:r>
    </w:p>
    <w:p w:rsidR="00B53A5A" w:rsidRPr="00B53A5A" w:rsidRDefault="00B53A5A" w:rsidP="00B53A5A">
      <w:pPr>
        <w:pStyle w:val="a3"/>
        <w:widowControl w:val="0"/>
        <w:numPr>
          <w:ilvl w:val="0"/>
          <w:numId w:val="6"/>
        </w:numPr>
        <w:tabs>
          <w:tab w:val="left" w:pos="1181"/>
        </w:tabs>
        <w:autoSpaceDE w:val="0"/>
        <w:autoSpaceDN w:val="0"/>
        <w:spacing w:before="8" w:after="0" w:line="350" w:lineRule="auto"/>
        <w:ind w:right="126" w:firstLine="7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3A5A">
        <w:rPr>
          <w:rFonts w:ascii="Times New Roman" w:hAnsi="Times New Roman" w:cs="Times New Roman"/>
          <w:b/>
          <w:sz w:val="24"/>
          <w:szCs w:val="24"/>
        </w:rPr>
        <w:t xml:space="preserve">развитие </w:t>
      </w:r>
      <w:r w:rsidRPr="00B53A5A">
        <w:rPr>
          <w:rFonts w:ascii="Times New Roman" w:hAnsi="Times New Roman" w:cs="Times New Roman"/>
          <w:sz w:val="24"/>
          <w:szCs w:val="24"/>
        </w:rPr>
        <w:t>речевых, интеллектуальных и познавательных способностей младших школьников, а также ихобщеучебных умений;развитиемотивации кдальнейшемуовладениюанглийским языком;</w:t>
      </w:r>
    </w:p>
    <w:p w:rsidR="00B53A5A" w:rsidRPr="00B53A5A" w:rsidRDefault="00B53A5A" w:rsidP="00B53A5A">
      <w:pPr>
        <w:pStyle w:val="a3"/>
        <w:widowControl w:val="0"/>
        <w:numPr>
          <w:ilvl w:val="0"/>
          <w:numId w:val="6"/>
        </w:numPr>
        <w:tabs>
          <w:tab w:val="left" w:pos="1181"/>
        </w:tabs>
        <w:autoSpaceDE w:val="0"/>
        <w:autoSpaceDN w:val="0"/>
        <w:spacing w:before="13" w:after="0" w:line="352" w:lineRule="auto"/>
        <w:ind w:left="890" w:right="1969" w:hanging="7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3A5A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B53A5A">
        <w:rPr>
          <w:rFonts w:ascii="Times New Roman" w:hAnsi="Times New Roman" w:cs="Times New Roman"/>
          <w:sz w:val="24"/>
          <w:szCs w:val="24"/>
        </w:rPr>
        <w:t>и разностороннее развитие младшего школьника средствами английского языка</w:t>
      </w:r>
    </w:p>
    <w:p w:rsidR="00B53A5A" w:rsidRPr="00B53A5A" w:rsidRDefault="00B53A5A" w:rsidP="00B53A5A">
      <w:pPr>
        <w:pStyle w:val="a3"/>
        <w:widowControl w:val="0"/>
        <w:tabs>
          <w:tab w:val="left" w:pos="1181"/>
        </w:tabs>
        <w:autoSpaceDE w:val="0"/>
        <w:autoSpaceDN w:val="0"/>
        <w:spacing w:before="13" w:after="0" w:line="352" w:lineRule="auto"/>
        <w:ind w:left="890" w:right="196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3A5A" w:rsidRDefault="00B53A5A" w:rsidP="00B5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53A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ание учебного курса «Forward», 8 класс:</w:t>
      </w:r>
    </w:p>
    <w:p w:rsidR="00B53A5A" w:rsidRDefault="00B53A5A" w:rsidP="00B5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53A5A" w:rsidRPr="00B53A5A" w:rsidRDefault="00B53A5A" w:rsidP="00B53A5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</w:p>
    <w:p w:rsidR="00B53A5A" w:rsidRDefault="00B53A5A" w:rsidP="00B53A5A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53A5A" w:rsidRDefault="00B53A5A" w:rsidP="00B53A5A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Кто я?</w:t>
      </w:r>
    </w:p>
    <w:p w:rsidR="00B53A5A" w:rsidRDefault="00B53A5A" w:rsidP="00B53A5A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Путешественник.</w:t>
      </w:r>
    </w:p>
    <w:p w:rsidR="00B53A5A" w:rsidRDefault="00B53A5A" w:rsidP="00B53A5A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Взросление.</w:t>
      </w:r>
    </w:p>
    <w:p w:rsidR="00B53A5A" w:rsidRDefault="00B53A5A" w:rsidP="00B53A5A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Вдохновение.</w:t>
      </w:r>
    </w:p>
    <w:p w:rsidR="00B53A5A" w:rsidRDefault="00B53A5A" w:rsidP="00B53A5A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Нет лучше места, чем родной дом.</w:t>
      </w:r>
    </w:p>
    <w:p w:rsidR="00B53A5A" w:rsidRDefault="00B53A5A" w:rsidP="00B53A5A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Здоровое питание.</w:t>
      </w:r>
    </w:p>
    <w:p w:rsidR="00B53A5A" w:rsidRDefault="00B53A5A" w:rsidP="00B53A5A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Взгляд на будущее.</w:t>
      </w:r>
    </w:p>
    <w:p w:rsidR="00B53A5A" w:rsidRDefault="00B53A5A" w:rsidP="00B53A5A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Профессия и работа.</w:t>
      </w:r>
    </w:p>
    <w:p w:rsidR="00B53A5A" w:rsidRDefault="00B53A5A" w:rsidP="00B53A5A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Любовь и вера.</w:t>
      </w:r>
    </w:p>
    <w:p w:rsidR="00B53A5A" w:rsidRPr="00B53A5A" w:rsidRDefault="00B53A5A" w:rsidP="00B53A5A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Средства массовой информации.</w:t>
      </w:r>
    </w:p>
    <w:p w:rsidR="00B53A5A" w:rsidRDefault="00B53A5A" w:rsidP="00B53A5A">
      <w:pPr>
        <w:pStyle w:val="a7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B53A5A" w:rsidRPr="00D013B6" w:rsidRDefault="00B53A5A" w:rsidP="00B53A5A">
      <w:pPr>
        <w:pStyle w:val="a4"/>
        <w:spacing w:before="1"/>
        <w:rPr>
          <w:sz w:val="24"/>
          <w:szCs w:val="24"/>
        </w:rPr>
      </w:pPr>
      <w:r w:rsidRPr="00D013B6">
        <w:rPr>
          <w:sz w:val="24"/>
          <w:szCs w:val="24"/>
        </w:rPr>
        <w:t>Рабочаяпрограммарассчитанана 102часовизрасчета 3учебныхчаса внеделю.</w:t>
      </w:r>
      <w:bookmarkStart w:id="0" w:name="_GoBack"/>
      <w:bookmarkEnd w:id="0"/>
    </w:p>
    <w:p w:rsidR="00B53A5A" w:rsidRPr="00B53A5A" w:rsidRDefault="00B53A5A" w:rsidP="00B53A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1494A" w:rsidRPr="00D1494A" w:rsidRDefault="00D1494A" w:rsidP="00D1494A">
      <w:pPr>
        <w:shd w:val="clear" w:color="auto" w:fill="FFFFFF"/>
        <w:suppressAutoHyphens/>
        <w:spacing w:before="100" w:beforeAutospacing="1" w:after="100" w:afterAutospacing="1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1494A" w:rsidRPr="00D1494A" w:rsidSect="00D1494A">
      <w:pgSz w:w="11906" w:h="16838"/>
      <w:pgMar w:top="454" w:right="510" w:bottom="454" w:left="51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24197"/>
    <w:multiLevelType w:val="multilevel"/>
    <w:tmpl w:val="0EE84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5F414B"/>
    <w:multiLevelType w:val="hybridMultilevel"/>
    <w:tmpl w:val="257427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E171E4"/>
    <w:multiLevelType w:val="hybridMultilevel"/>
    <w:tmpl w:val="13F4EFBA"/>
    <w:lvl w:ilvl="0" w:tplc="590A70A8">
      <w:numFmt w:val="bullet"/>
      <w:lvlText w:val="•"/>
      <w:lvlJc w:val="left"/>
      <w:pPr>
        <w:ind w:left="100" w:hanging="23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C64F51C">
      <w:numFmt w:val="bullet"/>
      <w:lvlText w:val="•"/>
      <w:lvlJc w:val="left"/>
      <w:pPr>
        <w:ind w:left="1525" w:hanging="233"/>
      </w:pPr>
      <w:rPr>
        <w:rFonts w:hint="default"/>
        <w:lang w:val="ru-RU" w:eastAsia="en-US" w:bidi="ar-SA"/>
      </w:rPr>
    </w:lvl>
    <w:lvl w:ilvl="2" w:tplc="BFF2295A">
      <w:numFmt w:val="bullet"/>
      <w:lvlText w:val="•"/>
      <w:lvlJc w:val="left"/>
      <w:pPr>
        <w:ind w:left="2951" w:hanging="233"/>
      </w:pPr>
      <w:rPr>
        <w:rFonts w:hint="default"/>
        <w:lang w:val="ru-RU" w:eastAsia="en-US" w:bidi="ar-SA"/>
      </w:rPr>
    </w:lvl>
    <w:lvl w:ilvl="3" w:tplc="C42E94F0">
      <w:numFmt w:val="bullet"/>
      <w:lvlText w:val="•"/>
      <w:lvlJc w:val="left"/>
      <w:pPr>
        <w:ind w:left="4377" w:hanging="233"/>
      </w:pPr>
      <w:rPr>
        <w:rFonts w:hint="default"/>
        <w:lang w:val="ru-RU" w:eastAsia="en-US" w:bidi="ar-SA"/>
      </w:rPr>
    </w:lvl>
    <w:lvl w:ilvl="4" w:tplc="538ED41E">
      <w:numFmt w:val="bullet"/>
      <w:lvlText w:val="•"/>
      <w:lvlJc w:val="left"/>
      <w:pPr>
        <w:ind w:left="5803" w:hanging="233"/>
      </w:pPr>
      <w:rPr>
        <w:rFonts w:hint="default"/>
        <w:lang w:val="ru-RU" w:eastAsia="en-US" w:bidi="ar-SA"/>
      </w:rPr>
    </w:lvl>
    <w:lvl w:ilvl="5" w:tplc="20B4E39E">
      <w:numFmt w:val="bullet"/>
      <w:lvlText w:val="•"/>
      <w:lvlJc w:val="left"/>
      <w:pPr>
        <w:ind w:left="7229" w:hanging="233"/>
      </w:pPr>
      <w:rPr>
        <w:rFonts w:hint="default"/>
        <w:lang w:val="ru-RU" w:eastAsia="en-US" w:bidi="ar-SA"/>
      </w:rPr>
    </w:lvl>
    <w:lvl w:ilvl="6" w:tplc="C7AEF3A6">
      <w:numFmt w:val="bullet"/>
      <w:lvlText w:val="•"/>
      <w:lvlJc w:val="left"/>
      <w:pPr>
        <w:ind w:left="8655" w:hanging="233"/>
      </w:pPr>
      <w:rPr>
        <w:rFonts w:hint="default"/>
        <w:lang w:val="ru-RU" w:eastAsia="en-US" w:bidi="ar-SA"/>
      </w:rPr>
    </w:lvl>
    <w:lvl w:ilvl="7" w:tplc="D4F8DF1C">
      <w:numFmt w:val="bullet"/>
      <w:lvlText w:val="•"/>
      <w:lvlJc w:val="left"/>
      <w:pPr>
        <w:ind w:left="10080" w:hanging="233"/>
      </w:pPr>
      <w:rPr>
        <w:rFonts w:hint="default"/>
        <w:lang w:val="ru-RU" w:eastAsia="en-US" w:bidi="ar-SA"/>
      </w:rPr>
    </w:lvl>
    <w:lvl w:ilvl="8" w:tplc="F8800AA4">
      <w:numFmt w:val="bullet"/>
      <w:lvlText w:val="•"/>
      <w:lvlJc w:val="left"/>
      <w:pPr>
        <w:ind w:left="11506" w:hanging="233"/>
      </w:pPr>
      <w:rPr>
        <w:rFonts w:hint="default"/>
        <w:lang w:val="ru-RU" w:eastAsia="en-US" w:bidi="ar-SA"/>
      </w:rPr>
    </w:lvl>
  </w:abstractNum>
  <w:abstractNum w:abstractNumId="3">
    <w:nsid w:val="4DCA79A3"/>
    <w:multiLevelType w:val="multilevel"/>
    <w:tmpl w:val="4C3CF9AA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AE4324"/>
    <w:multiLevelType w:val="hybridMultilevel"/>
    <w:tmpl w:val="067CFE48"/>
    <w:lvl w:ilvl="0" w:tplc="9948C672">
      <w:numFmt w:val="bullet"/>
      <w:lvlText w:val=""/>
      <w:lvlJc w:val="left"/>
      <w:pPr>
        <w:ind w:left="10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8487BAE">
      <w:numFmt w:val="bullet"/>
      <w:lvlText w:val="•"/>
      <w:lvlJc w:val="left"/>
      <w:pPr>
        <w:ind w:left="1525" w:hanging="360"/>
      </w:pPr>
      <w:rPr>
        <w:rFonts w:hint="default"/>
        <w:lang w:val="ru-RU" w:eastAsia="en-US" w:bidi="ar-SA"/>
      </w:rPr>
    </w:lvl>
    <w:lvl w:ilvl="2" w:tplc="304C2FF6">
      <w:numFmt w:val="bullet"/>
      <w:lvlText w:val="•"/>
      <w:lvlJc w:val="left"/>
      <w:pPr>
        <w:ind w:left="2951" w:hanging="360"/>
      </w:pPr>
      <w:rPr>
        <w:rFonts w:hint="default"/>
        <w:lang w:val="ru-RU" w:eastAsia="en-US" w:bidi="ar-SA"/>
      </w:rPr>
    </w:lvl>
    <w:lvl w:ilvl="3" w:tplc="6B1EFB36">
      <w:numFmt w:val="bullet"/>
      <w:lvlText w:val="•"/>
      <w:lvlJc w:val="left"/>
      <w:pPr>
        <w:ind w:left="4377" w:hanging="360"/>
      </w:pPr>
      <w:rPr>
        <w:rFonts w:hint="default"/>
        <w:lang w:val="ru-RU" w:eastAsia="en-US" w:bidi="ar-SA"/>
      </w:rPr>
    </w:lvl>
    <w:lvl w:ilvl="4" w:tplc="E3E8F14A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5" w:tplc="6CE2B4F2">
      <w:numFmt w:val="bullet"/>
      <w:lvlText w:val="•"/>
      <w:lvlJc w:val="left"/>
      <w:pPr>
        <w:ind w:left="7229" w:hanging="360"/>
      </w:pPr>
      <w:rPr>
        <w:rFonts w:hint="default"/>
        <w:lang w:val="ru-RU" w:eastAsia="en-US" w:bidi="ar-SA"/>
      </w:rPr>
    </w:lvl>
    <w:lvl w:ilvl="6" w:tplc="276EF05E">
      <w:numFmt w:val="bullet"/>
      <w:lvlText w:val="•"/>
      <w:lvlJc w:val="left"/>
      <w:pPr>
        <w:ind w:left="8655" w:hanging="360"/>
      </w:pPr>
      <w:rPr>
        <w:rFonts w:hint="default"/>
        <w:lang w:val="ru-RU" w:eastAsia="en-US" w:bidi="ar-SA"/>
      </w:rPr>
    </w:lvl>
    <w:lvl w:ilvl="7" w:tplc="F8F20E8C">
      <w:numFmt w:val="bullet"/>
      <w:lvlText w:val="•"/>
      <w:lvlJc w:val="left"/>
      <w:pPr>
        <w:ind w:left="10080" w:hanging="360"/>
      </w:pPr>
      <w:rPr>
        <w:rFonts w:hint="default"/>
        <w:lang w:val="ru-RU" w:eastAsia="en-US" w:bidi="ar-SA"/>
      </w:rPr>
    </w:lvl>
    <w:lvl w:ilvl="8" w:tplc="73168306">
      <w:numFmt w:val="bullet"/>
      <w:lvlText w:val="•"/>
      <w:lvlJc w:val="left"/>
      <w:pPr>
        <w:ind w:left="11506" w:hanging="360"/>
      </w:pPr>
      <w:rPr>
        <w:rFonts w:hint="default"/>
        <w:lang w:val="ru-RU" w:eastAsia="en-US" w:bidi="ar-SA"/>
      </w:rPr>
    </w:lvl>
  </w:abstractNum>
  <w:abstractNum w:abstractNumId="5">
    <w:nsid w:val="529034C0"/>
    <w:multiLevelType w:val="hybridMultilevel"/>
    <w:tmpl w:val="DD00D85C"/>
    <w:lvl w:ilvl="0" w:tplc="C51C4B5A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55847626"/>
    <w:multiLevelType w:val="hybridMultilevel"/>
    <w:tmpl w:val="626A1376"/>
    <w:lvl w:ilvl="0" w:tplc="3D10F09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7E1D68D9"/>
    <w:multiLevelType w:val="hybridMultilevel"/>
    <w:tmpl w:val="2C02B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7975"/>
    <w:rsid w:val="00084909"/>
    <w:rsid w:val="006E1044"/>
    <w:rsid w:val="00706CDE"/>
    <w:rsid w:val="00B53A5A"/>
    <w:rsid w:val="00C67975"/>
    <w:rsid w:val="00D1494A"/>
    <w:rsid w:val="00E669D9"/>
    <w:rsid w:val="00EE32F7"/>
    <w:rsid w:val="00F91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C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94A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E32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EE32F7"/>
    <w:pPr>
      <w:widowControl w:val="0"/>
      <w:autoSpaceDE w:val="0"/>
      <w:autoSpaceDN w:val="0"/>
      <w:spacing w:after="0" w:line="240" w:lineRule="auto"/>
      <w:ind w:left="100"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EE32F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E32F7"/>
    <w:pPr>
      <w:widowControl w:val="0"/>
      <w:autoSpaceDE w:val="0"/>
      <w:autoSpaceDN w:val="0"/>
      <w:spacing w:after="0" w:line="240" w:lineRule="auto"/>
      <w:ind w:left="10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E32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basedOn w:val="a"/>
    <w:uiPriority w:val="99"/>
    <w:qFormat/>
    <w:rsid w:val="00EE32F7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ru-RU"/>
    </w:rPr>
  </w:style>
  <w:style w:type="paragraph" w:styleId="a7">
    <w:name w:val="Normal (Web)"/>
    <w:basedOn w:val="a"/>
    <w:uiPriority w:val="99"/>
    <w:semiHidden/>
    <w:unhideWhenUsed/>
    <w:rsid w:val="00B53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94A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EE32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a5"/>
    <w:uiPriority w:val="1"/>
    <w:qFormat/>
    <w:rsid w:val="00EE32F7"/>
    <w:pPr>
      <w:widowControl w:val="0"/>
      <w:autoSpaceDE w:val="0"/>
      <w:autoSpaceDN w:val="0"/>
      <w:spacing w:after="0" w:line="240" w:lineRule="auto"/>
      <w:ind w:left="100" w:firstLine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EE32F7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E32F7"/>
    <w:pPr>
      <w:widowControl w:val="0"/>
      <w:autoSpaceDE w:val="0"/>
      <w:autoSpaceDN w:val="0"/>
      <w:spacing w:after="0" w:line="240" w:lineRule="auto"/>
      <w:ind w:left="10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EE32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No Spacing"/>
    <w:basedOn w:val="a"/>
    <w:uiPriority w:val="99"/>
    <w:qFormat/>
    <w:rsid w:val="00EE32F7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ru-RU"/>
    </w:rPr>
  </w:style>
  <w:style w:type="paragraph" w:styleId="a7">
    <w:name w:val="Normal (Web)"/>
    <w:basedOn w:val="a"/>
    <w:uiPriority w:val="99"/>
    <w:semiHidden/>
    <w:unhideWhenUsed/>
    <w:rsid w:val="00B53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АллаКатя</dc:creator>
  <cp:lastModifiedBy>НАТАЛЬЯ</cp:lastModifiedBy>
  <cp:revision>2</cp:revision>
  <dcterms:created xsi:type="dcterms:W3CDTF">2023-08-28T04:34:00Z</dcterms:created>
  <dcterms:modified xsi:type="dcterms:W3CDTF">2023-08-28T04:34:00Z</dcterms:modified>
</cp:coreProperties>
</file>